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F6E" w:rsidRPr="00B33968" w:rsidRDefault="00B33968" w:rsidP="00B33968">
      <w:pPr>
        <w:pStyle w:val="NoSpacing"/>
        <w:jc w:val="center"/>
        <w:rPr>
          <w:b/>
          <w:sz w:val="24"/>
          <w:szCs w:val="24"/>
        </w:rPr>
      </w:pPr>
      <w:bookmarkStart w:id="0" w:name="_GoBack"/>
      <w:bookmarkEnd w:id="0"/>
      <w:r w:rsidRPr="00B33968">
        <w:rPr>
          <w:b/>
          <w:sz w:val="24"/>
          <w:szCs w:val="24"/>
        </w:rPr>
        <w:t>ICAOA ANNUAL MEETING MINUTES</w:t>
      </w:r>
    </w:p>
    <w:p w:rsidR="00B33968" w:rsidRPr="00B33968" w:rsidRDefault="00B33968" w:rsidP="00B33968">
      <w:pPr>
        <w:pStyle w:val="NoSpacing"/>
        <w:jc w:val="center"/>
        <w:rPr>
          <w:b/>
          <w:sz w:val="24"/>
          <w:szCs w:val="24"/>
        </w:rPr>
      </w:pPr>
      <w:r w:rsidRPr="00B33968">
        <w:rPr>
          <w:b/>
          <w:sz w:val="24"/>
          <w:szCs w:val="24"/>
        </w:rPr>
        <w:t>AUGUST 3, 2015</w:t>
      </w:r>
    </w:p>
    <w:p w:rsidR="00B33968" w:rsidRDefault="00B33968" w:rsidP="00B33968">
      <w:pPr>
        <w:pStyle w:val="NoSpacing"/>
        <w:jc w:val="center"/>
        <w:rPr>
          <w:b/>
        </w:rPr>
      </w:pPr>
    </w:p>
    <w:p w:rsidR="00B33968" w:rsidRDefault="00B33968" w:rsidP="00B33968">
      <w:pPr>
        <w:pStyle w:val="NoSpacing"/>
      </w:pPr>
      <w:r>
        <w:t xml:space="preserve">Meeting was called to order by </w:t>
      </w:r>
      <w:proofErr w:type="gramStart"/>
      <w:r>
        <w:t>president</w:t>
      </w:r>
      <w:proofErr w:type="gramEnd"/>
      <w:r>
        <w:t xml:space="preserve"> Dave Severson at 7:07 p.m. Severson introduced the board members present: Josh Berka, executive secretary; Dave Huling, assistant executive secretary; Gene Vineyard, member-at-large. Absent: Ted Sueppel, vice president.</w:t>
      </w:r>
    </w:p>
    <w:p w:rsidR="00B33968" w:rsidRDefault="00B33968" w:rsidP="00B33968">
      <w:pPr>
        <w:pStyle w:val="NoSpacing"/>
      </w:pPr>
    </w:p>
    <w:p w:rsidR="00B33968" w:rsidRDefault="00B33968" w:rsidP="00B33968">
      <w:pPr>
        <w:pStyle w:val="NoSpacing"/>
      </w:pPr>
      <w:r>
        <w:t>Berka reviewed the financial report in Appendix A. He indicated that Arbiter costs were higher than expected, and that steps are being taken to reduce those costs.</w:t>
      </w:r>
    </w:p>
    <w:p w:rsidR="00B33968" w:rsidRDefault="00B33968" w:rsidP="00B33968">
      <w:pPr>
        <w:pStyle w:val="NoSpacing"/>
      </w:pPr>
    </w:p>
    <w:p w:rsidR="00B33968" w:rsidRDefault="00B33968" w:rsidP="00B33968">
      <w:pPr>
        <w:pStyle w:val="NoSpacing"/>
      </w:pPr>
      <w:r>
        <w:t>Severson reported on the recently-completed NASO Summit in St. Louis, Missouri. He and Berka attended, representing the IHSAA and the ICAOA.</w:t>
      </w:r>
    </w:p>
    <w:p w:rsidR="00B33968" w:rsidRDefault="00B33968" w:rsidP="00B33968">
      <w:pPr>
        <w:pStyle w:val="NoSpacing"/>
      </w:pPr>
    </w:p>
    <w:p w:rsidR="00B33968" w:rsidRDefault="00B33968" w:rsidP="00B33968">
      <w:pPr>
        <w:pStyle w:val="NoSpacing"/>
      </w:pPr>
      <w:r>
        <w:t xml:space="preserve">Severson provided an update on the newly-created Corridor Officials Group in </w:t>
      </w:r>
      <w:proofErr w:type="spellStart"/>
      <w:r>
        <w:t>Hudl</w:t>
      </w:r>
      <w:proofErr w:type="spellEnd"/>
      <w:r>
        <w:t>, which ICAOA is sharing with the CRAOA. Severson briefly explained the relationship with the CRAOA, and that the arrangement will begin with the 2015 football season. Berka added that there are other statewide projects in the works that ICAOA is waiting for resolution on before moving forward with basketball.</w:t>
      </w:r>
    </w:p>
    <w:p w:rsidR="00B33968" w:rsidRDefault="00B33968" w:rsidP="00B33968">
      <w:pPr>
        <w:pStyle w:val="NoSpacing"/>
      </w:pPr>
    </w:p>
    <w:p w:rsidR="00B33968" w:rsidRDefault="00B33968" w:rsidP="00B33968">
      <w:pPr>
        <w:pStyle w:val="NoSpacing"/>
      </w:pPr>
      <w:r>
        <w:t>Updates were provided on Arbiter upgrades, including the addition of the Arbiter Mobile app, which should be available very soon. Severson mentioned that it would cost being $4-6 per year per official, and that each official will be responsible for that cost if he/she chooses to download and utilize the app.</w:t>
      </w:r>
    </w:p>
    <w:p w:rsidR="00B33968" w:rsidRDefault="00B33968" w:rsidP="00B33968">
      <w:pPr>
        <w:pStyle w:val="NoSpacing"/>
      </w:pPr>
    </w:p>
    <w:p w:rsidR="00B33968" w:rsidRDefault="00B33968" w:rsidP="00B33968">
      <w:pPr>
        <w:pStyle w:val="NoSpacing"/>
      </w:pPr>
      <w:r>
        <w:t>Proposed revisions to the ICAOA Constitution and By-Laws were reviewed. Bob George moved to approve all revisions, seconded by Dan Bontrager. Motion passed unanimously.</w:t>
      </w:r>
    </w:p>
    <w:p w:rsidR="00B33968" w:rsidRDefault="00B33968" w:rsidP="00B33968">
      <w:pPr>
        <w:pStyle w:val="NoSpacing"/>
      </w:pPr>
    </w:p>
    <w:p w:rsidR="00B33968" w:rsidRDefault="009675C9" w:rsidP="00B33968">
      <w:pPr>
        <w:pStyle w:val="NoSpacing"/>
      </w:pPr>
      <w:r>
        <w:t xml:space="preserve">A revision to the dues structure to treat baseball and softball as separate sports was discussed. Jeff </w:t>
      </w:r>
      <w:proofErr w:type="spellStart"/>
      <w:r>
        <w:t>Longtin</w:t>
      </w:r>
      <w:proofErr w:type="spellEnd"/>
      <w:r>
        <w:t xml:space="preserve"> moved to approve the revision, seconded by Tracy Stone. Motion passed.</w:t>
      </w:r>
    </w:p>
    <w:p w:rsidR="009675C9" w:rsidRDefault="009675C9" w:rsidP="00B33968">
      <w:pPr>
        <w:pStyle w:val="NoSpacing"/>
      </w:pPr>
    </w:p>
    <w:p w:rsidR="009675C9" w:rsidRDefault="009675C9" w:rsidP="00B33968">
      <w:pPr>
        <w:pStyle w:val="NoSpacing"/>
      </w:pPr>
      <w:r>
        <w:t xml:space="preserve">Recommendations to the game and scheduling fees structure were discussed as in Appendix C. John </w:t>
      </w:r>
      <w:proofErr w:type="spellStart"/>
      <w:r>
        <w:t>Calacci</w:t>
      </w:r>
      <w:proofErr w:type="spellEnd"/>
      <w:r>
        <w:t xml:space="preserve"> moved to approve all recommendations, seconded by Mark Callaghan. Motion passed.</w:t>
      </w:r>
    </w:p>
    <w:p w:rsidR="009675C9" w:rsidRDefault="009675C9" w:rsidP="00B33968">
      <w:pPr>
        <w:pStyle w:val="NoSpacing"/>
      </w:pPr>
    </w:p>
    <w:p w:rsidR="009675C9" w:rsidRDefault="009675C9" w:rsidP="00B33968">
      <w:pPr>
        <w:pStyle w:val="NoSpacing"/>
      </w:pPr>
      <w:r>
        <w:t xml:space="preserve">Severson indicated that he, Berka and Vineyard would be resigning their current positions with the Executive Board. He then opened elections for the executive secretary position. Shane </w:t>
      </w:r>
      <w:proofErr w:type="spellStart"/>
      <w:r>
        <w:t>Kron</w:t>
      </w:r>
      <w:proofErr w:type="spellEnd"/>
      <w:r>
        <w:t xml:space="preserve"> moved to nominate John Mathias for the position, seconded by Mark Sertterh. Joe Loria then moved to close nominations, seconded by Al </w:t>
      </w:r>
      <w:proofErr w:type="spellStart"/>
      <w:r>
        <w:t>Huntzinger</w:t>
      </w:r>
      <w:proofErr w:type="spellEnd"/>
      <w:r>
        <w:t>. Motion to elect Mathias passed unanimously.</w:t>
      </w:r>
    </w:p>
    <w:p w:rsidR="009675C9" w:rsidRDefault="009675C9" w:rsidP="00B33968">
      <w:pPr>
        <w:pStyle w:val="NoSpacing"/>
      </w:pPr>
    </w:p>
    <w:p w:rsidR="009675C9" w:rsidRDefault="009675C9" w:rsidP="00B33968">
      <w:pPr>
        <w:pStyle w:val="NoSpacing"/>
      </w:pPr>
      <w:r>
        <w:t xml:space="preserve">Mathias nominated the following members for the executive board: Berka as assistant executive secretary, Dave Cusick as president, Roger Johnson as vice </w:t>
      </w:r>
      <w:proofErr w:type="gramStart"/>
      <w:r>
        <w:t>president,</w:t>
      </w:r>
      <w:proofErr w:type="gramEnd"/>
      <w:r>
        <w:t xml:space="preserve"> and Dave Huling as member-at-large. Jeff </w:t>
      </w:r>
      <w:proofErr w:type="spellStart"/>
      <w:r>
        <w:t>Longtin</w:t>
      </w:r>
      <w:proofErr w:type="spellEnd"/>
      <w:r>
        <w:t xml:space="preserve"> moved to accept nominations, seconded by Al </w:t>
      </w:r>
      <w:proofErr w:type="spellStart"/>
      <w:r>
        <w:t>Huntzinger</w:t>
      </w:r>
      <w:proofErr w:type="spellEnd"/>
      <w:r>
        <w:t>. Motion passed unanimously. Mathias provided brief remarks in accepting the executive secretary position, outlining several projects he has planned.</w:t>
      </w:r>
    </w:p>
    <w:p w:rsidR="009675C9" w:rsidRDefault="009675C9" w:rsidP="00B33968">
      <w:pPr>
        <w:pStyle w:val="NoSpacing"/>
      </w:pPr>
    </w:p>
    <w:p w:rsidR="009675C9" w:rsidRDefault="009675C9" w:rsidP="00B33968">
      <w:pPr>
        <w:pStyle w:val="NoSpacing"/>
      </w:pPr>
      <w:r>
        <w:t xml:space="preserve">Severson recommended officers’ fees </w:t>
      </w:r>
      <w:proofErr w:type="gramStart"/>
      <w:r>
        <w:t>be</w:t>
      </w:r>
      <w:proofErr w:type="gramEnd"/>
      <w:r>
        <w:t xml:space="preserve"> established at $6000 annually for the executive secretary, $1500 for the assistant executive secretary, and $1250 for the webmaster. Dale </w:t>
      </w:r>
      <w:proofErr w:type="spellStart"/>
      <w:r>
        <w:t>Torpey</w:t>
      </w:r>
      <w:proofErr w:type="spellEnd"/>
      <w:r>
        <w:t xml:space="preserve"> moved to approve recommendations, seconded by Jeff Duncan. Motion passed unanimously.</w:t>
      </w:r>
    </w:p>
    <w:p w:rsidR="009675C9" w:rsidRDefault="009675C9" w:rsidP="00B33968">
      <w:pPr>
        <w:pStyle w:val="NoSpacing"/>
      </w:pPr>
    </w:p>
    <w:p w:rsidR="009675C9" w:rsidRDefault="009675C9" w:rsidP="00B33968">
      <w:pPr>
        <w:pStyle w:val="NoSpacing"/>
      </w:pPr>
      <w:r>
        <w:t>Open forum followed with discussion on mileage, recruitment and use of social media.</w:t>
      </w:r>
    </w:p>
    <w:p w:rsidR="009675C9" w:rsidRDefault="009675C9" w:rsidP="00B33968">
      <w:pPr>
        <w:pStyle w:val="NoSpacing"/>
      </w:pPr>
    </w:p>
    <w:p w:rsidR="009675C9" w:rsidRDefault="009675C9" w:rsidP="00B33968">
      <w:pPr>
        <w:pStyle w:val="NoSpacing"/>
      </w:pPr>
      <w:r>
        <w:lastRenderedPageBreak/>
        <w:t>Berka provided brief remarks thanking the membership for the opportunity to serve as executive secretary.</w:t>
      </w:r>
    </w:p>
    <w:p w:rsidR="009675C9" w:rsidRDefault="009675C9" w:rsidP="00B33968">
      <w:pPr>
        <w:pStyle w:val="NoSpacing"/>
      </w:pPr>
    </w:p>
    <w:p w:rsidR="009675C9" w:rsidRDefault="009675C9" w:rsidP="00B33968">
      <w:pPr>
        <w:pStyle w:val="NoSpacing"/>
      </w:pPr>
      <w:r>
        <w:t>Mark Callaghan moved to adjourn, seconded by Jeff Duncan. Meeting adjourned at 8:29 p.m.</w:t>
      </w:r>
    </w:p>
    <w:p w:rsidR="009675C9" w:rsidRDefault="009675C9" w:rsidP="00B33968">
      <w:pPr>
        <w:pStyle w:val="NoSpacing"/>
      </w:pPr>
    </w:p>
    <w:p w:rsidR="009675C9" w:rsidRDefault="009675C9" w:rsidP="00B33968">
      <w:pPr>
        <w:pStyle w:val="NoSpacing"/>
      </w:pPr>
      <w:r>
        <w:t>Respectfully submitted,</w:t>
      </w:r>
    </w:p>
    <w:p w:rsidR="009675C9" w:rsidRDefault="009675C9" w:rsidP="00B33968">
      <w:pPr>
        <w:pStyle w:val="NoSpacing"/>
      </w:pPr>
    </w:p>
    <w:p w:rsidR="009675C9" w:rsidRDefault="009675C9" w:rsidP="00B33968">
      <w:pPr>
        <w:pStyle w:val="NoSpacing"/>
      </w:pPr>
      <w:r>
        <w:t>Josh Berka</w:t>
      </w:r>
    </w:p>
    <w:p w:rsidR="00B03549" w:rsidRDefault="009675C9" w:rsidP="00B33968">
      <w:pPr>
        <w:pStyle w:val="NoSpacing"/>
      </w:pPr>
      <w:r>
        <w:t>Assistant Executive Secretary</w:t>
      </w:r>
    </w:p>
    <w:p w:rsidR="00B03549" w:rsidRDefault="00B03549">
      <w:r>
        <w:br w:type="page"/>
      </w:r>
    </w:p>
    <w:p w:rsidR="00B03549" w:rsidRDefault="00B03549" w:rsidP="00B03549">
      <w:pPr>
        <w:pStyle w:val="NoSpacing"/>
        <w:jc w:val="center"/>
      </w:pPr>
      <w:r>
        <w:lastRenderedPageBreak/>
        <w:t>ICAOA FINANCIAL REPORT</w:t>
      </w:r>
    </w:p>
    <w:p w:rsidR="00B03549" w:rsidRDefault="00B03549" w:rsidP="00B03549">
      <w:pPr>
        <w:pStyle w:val="NoSpacing"/>
        <w:jc w:val="center"/>
      </w:pPr>
      <w:r>
        <w:tab/>
      </w:r>
      <w:r>
        <w:tab/>
      </w:r>
      <w:r>
        <w:tab/>
      </w:r>
      <w:r>
        <w:tab/>
      </w:r>
      <w:r>
        <w:tab/>
      </w:r>
      <w:r>
        <w:tab/>
      </w:r>
      <w:r>
        <w:tab/>
      </w:r>
      <w:r>
        <w:tab/>
      </w:r>
      <w:r>
        <w:tab/>
        <w:t>APPENDIX A</w:t>
      </w:r>
    </w:p>
    <w:tbl>
      <w:tblPr>
        <w:tblpPr w:leftFromText="180" w:rightFromText="180" w:horzAnchor="margin" w:tblpXSpec="center" w:tblpY="576"/>
        <w:tblW w:w="11560" w:type="dxa"/>
        <w:tblLook w:val="04A0" w:firstRow="1" w:lastRow="0" w:firstColumn="1" w:lastColumn="0" w:noHBand="0" w:noVBand="1"/>
      </w:tblPr>
      <w:tblGrid>
        <w:gridCol w:w="2760"/>
        <w:gridCol w:w="1780"/>
        <w:gridCol w:w="1520"/>
        <w:gridCol w:w="1780"/>
        <w:gridCol w:w="1780"/>
        <w:gridCol w:w="1940"/>
      </w:tblGrid>
      <w:tr w:rsidR="00B03549" w:rsidRPr="00B03549" w:rsidTr="00F14841">
        <w:trPr>
          <w:trHeight w:val="300"/>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REVENUES: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8/1/11 - 7/31/12</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8/1/12 - 7/31/13</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8/1/13 - 7/31/14</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8/1/14 - 7/31/15</w:t>
            </w:r>
          </w:p>
        </w:tc>
        <w:tc>
          <w:tcPr>
            <w:tcW w:w="194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color w:val="000000"/>
                <w:sz w:val="20"/>
                <w:szCs w:val="20"/>
              </w:rPr>
            </w:pPr>
            <w:r w:rsidRPr="00B03549">
              <w:rPr>
                <w:rFonts w:ascii="Arial" w:eastAsia="Times New Roman" w:hAnsi="Arial" w:cs="Arial"/>
                <w:color w:val="000000"/>
                <w:sz w:val="20"/>
                <w:szCs w:val="20"/>
              </w:rPr>
              <w:t>2012-13 VARIANCE</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Beginning balance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$8,598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$11,383.00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$12,203.93</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$14,750.05</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$2,546 </w:t>
            </w:r>
          </w:p>
        </w:tc>
      </w:tr>
      <w:tr w:rsidR="00B03549" w:rsidRPr="00B03549" w:rsidTr="00F14841">
        <w:trPr>
          <w:trHeight w:val="300"/>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Scheduling/billing fees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$12,500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$12,975.00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$15,750.00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$13,025.00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($2,725)</w:t>
            </w:r>
          </w:p>
        </w:tc>
      </w:tr>
      <w:tr w:rsidR="00B03549" w:rsidRPr="00B03549" w:rsidTr="00F14841">
        <w:trPr>
          <w:trHeight w:val="300"/>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Dues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$7,290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$6,904.00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$6,988.00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$6,589.98</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($398)</w:t>
            </w:r>
          </w:p>
        </w:tc>
      </w:tr>
      <w:tr w:rsidR="00B03549" w:rsidRPr="00B03549" w:rsidTr="00F14841">
        <w:trPr>
          <w:trHeight w:val="528"/>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Game fees/mileage payable to officials</w:t>
            </w: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52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Arial" w:eastAsia="Times New Roman" w:hAnsi="Arial" w:cs="Arial"/>
                <w:color w:val="000000"/>
                <w:sz w:val="20"/>
                <w:szCs w:val="20"/>
              </w:rPr>
            </w:pPr>
          </w:p>
        </w:tc>
      </w:tr>
      <w:tr w:rsidR="00B03549" w:rsidRPr="00B03549" w:rsidTr="00F14841">
        <w:trPr>
          <w:trHeight w:val="300"/>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Misc. income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$20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color w:val="000000"/>
                <w:sz w:val="20"/>
                <w:szCs w:val="20"/>
              </w:rPr>
            </w:pP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color w:val="000000"/>
                <w:sz w:val="20"/>
                <w:szCs w:val="20"/>
              </w:rPr>
            </w:pP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color w:val="000000"/>
                <w:sz w:val="20"/>
                <w:szCs w:val="20"/>
              </w:rPr>
            </w:pP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$0 </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TOTAL</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$19,810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$19,879.00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$22,738.00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$19,614.98</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($3,123)</w:t>
            </w:r>
          </w:p>
        </w:tc>
      </w:tr>
      <w:tr w:rsidR="00B03549" w:rsidRPr="00B03549" w:rsidTr="00F14841">
        <w:trPr>
          <w:trHeight w:val="300"/>
        </w:trPr>
        <w:tc>
          <w:tcPr>
            <w:tcW w:w="276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52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Arial" w:eastAsia="Times New Roman" w:hAnsi="Arial" w:cs="Arial"/>
                <w:color w:val="000000"/>
                <w:sz w:val="20"/>
                <w:szCs w:val="20"/>
              </w:rPr>
            </w:pPr>
          </w:p>
        </w:tc>
      </w:tr>
      <w:tr w:rsidR="00B03549" w:rsidRPr="00B03549" w:rsidTr="00F14841">
        <w:trPr>
          <w:trHeight w:val="300"/>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EXPENSES:</w:t>
            </w: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52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78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Calibri" w:eastAsia="Times New Roman" w:hAnsi="Calibri" w:cs="Times New Roman"/>
                <w:color w:val="000000"/>
                <w:sz w:val="20"/>
                <w:szCs w:val="20"/>
              </w:rPr>
            </w:pP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rPr>
                <w:rFonts w:ascii="Arial" w:eastAsia="Times New Roman" w:hAnsi="Arial" w:cs="Arial"/>
                <w:color w:val="000000"/>
                <w:sz w:val="20"/>
                <w:szCs w:val="20"/>
              </w:rPr>
            </w:pPr>
          </w:p>
        </w:tc>
      </w:tr>
      <w:tr w:rsidR="00B03549" w:rsidRPr="00B03549" w:rsidTr="00F14841">
        <w:trPr>
          <w:trHeight w:val="300"/>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Executive Secretary Fee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$5,500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$5,500.00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$6,500.00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$6,500.00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$0 </w:t>
            </w:r>
          </w:p>
        </w:tc>
      </w:tr>
      <w:tr w:rsidR="00B03549" w:rsidRPr="00B03549" w:rsidTr="00F14841">
        <w:trPr>
          <w:trHeight w:val="300"/>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Assistant Exec. Sec. Fee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$600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$600.00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$850.00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$850.00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$0 </w:t>
            </w:r>
          </w:p>
        </w:tc>
      </w:tr>
      <w:tr w:rsidR="00B03549" w:rsidRPr="00B03549" w:rsidTr="00F14841">
        <w:trPr>
          <w:trHeight w:val="300"/>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Webmaster Fee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$1,000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$1,000.00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$1,250.00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$1,250.00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$0 </w:t>
            </w:r>
          </w:p>
        </w:tc>
      </w:tr>
      <w:tr w:rsidR="00B03549" w:rsidRPr="00B03549" w:rsidTr="00F14841">
        <w:trPr>
          <w:trHeight w:val="288"/>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Website Management</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$324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$324.00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$324.00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$2,340.45</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$2,016 </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Entertainment/food/meals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$3,502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$3,796.00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$3,109.88</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$3,929.67</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$820 </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Copying</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$38.00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$94.00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$20.14</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($74)</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Telecommunications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$1,992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$2,093.00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$2,426.00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$2,160.17</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($266)</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Office Supplies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$167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$329.00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$265.00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$94.69</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($170)</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Postage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$192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$0 </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Flowers/Memorials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$513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$348.00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$400.00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$171.14</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($229)</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Donations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$553.00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$632.00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($632)</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Game fees paid</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color w:val="000000"/>
                <w:sz w:val="20"/>
                <w:szCs w:val="20"/>
              </w:rPr>
            </w:pP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color w:val="000000"/>
                <w:sz w:val="20"/>
                <w:szCs w:val="20"/>
              </w:rPr>
            </w:pP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rPr>
                <w:rFonts w:ascii="Arial" w:eastAsia="Times New Roman" w:hAnsi="Arial" w:cs="Arial"/>
                <w:color w:val="000000"/>
                <w:sz w:val="20"/>
                <w:szCs w:val="20"/>
              </w:rPr>
            </w:pP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$0 </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Rental fee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$100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$0.00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$0 </w:t>
            </w:r>
          </w:p>
        </w:tc>
      </w:tr>
      <w:tr w:rsidR="00B03549" w:rsidRPr="00B03549" w:rsidTr="00F14841">
        <w:trPr>
          <w:trHeight w:val="528"/>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Misc. expenses (check fees, extra rules books, etc.)</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$972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$504.00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$598.00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$295.09</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($303)</w:t>
            </w:r>
          </w:p>
        </w:tc>
      </w:tr>
      <w:tr w:rsidR="00B03549" w:rsidRPr="00B03549" w:rsidTr="00F14841">
        <w:trPr>
          <w:trHeight w:val="288"/>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Association Insurance</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$573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$957.00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$1,150.00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$1,300.00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$150 </w:t>
            </w:r>
          </w:p>
        </w:tc>
      </w:tr>
      <w:tr w:rsidR="00B03549" w:rsidRPr="00B03549" w:rsidTr="00F14841">
        <w:trPr>
          <w:trHeight w:val="288"/>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Travel</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$1,328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$2,466.07</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$2,093.00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$1,514.51</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($578)</w:t>
            </w:r>
          </w:p>
        </w:tc>
      </w:tr>
      <w:tr w:rsidR="00B03549" w:rsidRPr="00B03549" w:rsidTr="00F14841">
        <w:trPr>
          <w:trHeight w:val="288"/>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color w:val="000000"/>
                <w:sz w:val="20"/>
                <w:szCs w:val="20"/>
              </w:rPr>
            </w:pPr>
            <w:r w:rsidRPr="00B03549">
              <w:rPr>
                <w:rFonts w:ascii="Arial" w:eastAsia="Times New Roman" w:hAnsi="Arial" w:cs="Arial"/>
                <w:color w:val="000000"/>
                <w:sz w:val="20"/>
                <w:szCs w:val="20"/>
              </w:rPr>
              <w:t>Legal/IRS fees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$262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$550.00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$500.00</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$525.00</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$25 </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TOTAL EXPENSES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$17,025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$19,058.07</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$20,191.88</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$20,950.86</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$759 </w:t>
            </w:r>
          </w:p>
        </w:tc>
      </w:tr>
      <w:tr w:rsidR="00B03549" w:rsidRPr="00B03549" w:rsidTr="00F14841">
        <w:trPr>
          <w:trHeight w:val="288"/>
        </w:trPr>
        <w:tc>
          <w:tcPr>
            <w:tcW w:w="276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center"/>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Revenues minus expenses</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$2,785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$820.93</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$2,546.12</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-$1,335.88</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($3,882)</w:t>
            </w:r>
          </w:p>
        </w:tc>
      </w:tr>
      <w:tr w:rsidR="00B03549" w:rsidRPr="00B03549" w:rsidTr="00F14841">
        <w:trPr>
          <w:trHeight w:val="528"/>
        </w:trPr>
        <w:tc>
          <w:tcPr>
            <w:tcW w:w="2760" w:type="dxa"/>
            <w:tcBorders>
              <w:top w:val="nil"/>
              <w:left w:val="nil"/>
              <w:bottom w:val="nil"/>
              <w:right w:val="nil"/>
            </w:tcBorders>
            <w:shd w:val="clear" w:color="auto" w:fill="auto"/>
            <w:vAlign w:val="center"/>
            <w:hideMark/>
          </w:tcPr>
          <w:p w:rsidR="00B03549" w:rsidRPr="00B03549" w:rsidRDefault="00B03549" w:rsidP="00F14841">
            <w:pPr>
              <w:spacing w:after="0" w:line="240" w:lineRule="auto"/>
              <w:jc w:val="center"/>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BEGINNING BALANCE 8/1/15</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 xml:space="preserve">$11,383 </w:t>
            </w:r>
          </w:p>
        </w:tc>
        <w:tc>
          <w:tcPr>
            <w:tcW w:w="152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000000"/>
                <w:sz w:val="20"/>
                <w:szCs w:val="20"/>
              </w:rPr>
              <w:t>$12,203.93</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$14,750.05</w:t>
            </w:r>
          </w:p>
        </w:tc>
        <w:tc>
          <w:tcPr>
            <w:tcW w:w="1780" w:type="dxa"/>
            <w:tcBorders>
              <w:top w:val="nil"/>
              <w:left w:val="nil"/>
              <w:bottom w:val="nil"/>
              <w:right w:val="nil"/>
            </w:tcBorders>
            <w:shd w:val="clear" w:color="auto" w:fill="auto"/>
            <w:noWrap/>
            <w:vAlign w:val="center"/>
            <w:hideMark/>
          </w:tcPr>
          <w:p w:rsidR="00B03549" w:rsidRPr="00B03549" w:rsidRDefault="00B03549" w:rsidP="00F14841">
            <w:pPr>
              <w:spacing w:after="0" w:line="240" w:lineRule="auto"/>
              <w:jc w:val="right"/>
              <w:rPr>
                <w:rFonts w:ascii="Arial" w:eastAsia="Times New Roman" w:hAnsi="Arial" w:cs="Arial"/>
                <w:b/>
                <w:bCs/>
                <w:color w:val="000000"/>
                <w:sz w:val="20"/>
                <w:szCs w:val="20"/>
              </w:rPr>
            </w:pPr>
            <w:r w:rsidRPr="00B03549">
              <w:rPr>
                <w:rFonts w:ascii="Arial" w:eastAsia="Times New Roman" w:hAnsi="Arial" w:cs="Arial"/>
                <w:b/>
                <w:bCs/>
                <w:color w:val="000000"/>
                <w:sz w:val="20"/>
                <w:szCs w:val="20"/>
              </w:rPr>
              <w:t>$13,414.17</w:t>
            </w:r>
          </w:p>
        </w:tc>
        <w:tc>
          <w:tcPr>
            <w:tcW w:w="1940" w:type="dxa"/>
            <w:tcBorders>
              <w:top w:val="nil"/>
              <w:left w:val="nil"/>
              <w:bottom w:val="nil"/>
              <w:right w:val="nil"/>
            </w:tcBorders>
            <w:shd w:val="clear" w:color="auto" w:fill="auto"/>
            <w:noWrap/>
            <w:vAlign w:val="bottom"/>
            <w:hideMark/>
          </w:tcPr>
          <w:p w:rsidR="00B03549" w:rsidRPr="00B03549" w:rsidRDefault="00B03549" w:rsidP="00F14841">
            <w:pPr>
              <w:spacing w:after="0" w:line="240" w:lineRule="auto"/>
              <w:jc w:val="right"/>
              <w:rPr>
                <w:rFonts w:ascii="Arial" w:eastAsia="Times New Roman" w:hAnsi="Arial" w:cs="Arial"/>
                <w:color w:val="000000"/>
                <w:sz w:val="20"/>
                <w:szCs w:val="20"/>
              </w:rPr>
            </w:pPr>
            <w:r w:rsidRPr="00B03549">
              <w:rPr>
                <w:rFonts w:ascii="Arial" w:eastAsia="Times New Roman" w:hAnsi="Arial" w:cs="Arial"/>
                <w:color w:val="FF0000"/>
                <w:sz w:val="20"/>
                <w:szCs w:val="20"/>
              </w:rPr>
              <w:t>($1,336)</w:t>
            </w:r>
          </w:p>
        </w:tc>
      </w:tr>
    </w:tbl>
    <w:p w:rsidR="00B03549" w:rsidRDefault="00B03549"/>
    <w:p w:rsidR="00B03549" w:rsidRDefault="00B03549">
      <w:r>
        <w:br w:type="page"/>
      </w:r>
    </w:p>
    <w:p w:rsidR="00B03549" w:rsidRPr="00B03549" w:rsidRDefault="00B03549" w:rsidP="00B03549">
      <w:pPr>
        <w:pStyle w:val="NoSpacing"/>
        <w:jc w:val="right"/>
        <w:rPr>
          <w:sz w:val="20"/>
          <w:szCs w:val="20"/>
        </w:rPr>
      </w:pPr>
      <w:r w:rsidRPr="00B03549">
        <w:rPr>
          <w:sz w:val="20"/>
          <w:szCs w:val="20"/>
        </w:rPr>
        <w:lastRenderedPageBreak/>
        <w:t>APPENDIX B</w:t>
      </w:r>
    </w:p>
    <w:p w:rsidR="00B03549" w:rsidRDefault="00B03549" w:rsidP="00B03549">
      <w:pPr>
        <w:pStyle w:val="NoSpacing"/>
        <w:jc w:val="center"/>
        <w:rPr>
          <w:b/>
          <w:sz w:val="36"/>
          <w:szCs w:val="36"/>
        </w:rPr>
      </w:pPr>
      <w:r>
        <w:rPr>
          <w:b/>
          <w:sz w:val="36"/>
          <w:szCs w:val="36"/>
        </w:rPr>
        <w:t>RECOMMENDED BY-LAW REVISIONS</w:t>
      </w:r>
    </w:p>
    <w:p w:rsidR="00B03549" w:rsidRDefault="00B03549" w:rsidP="00B03549">
      <w:pPr>
        <w:pStyle w:val="NoSpacing"/>
        <w:jc w:val="center"/>
        <w:rPr>
          <w:b/>
          <w:sz w:val="36"/>
          <w:szCs w:val="36"/>
        </w:rPr>
      </w:pPr>
    </w:p>
    <w:p w:rsidR="00B03549" w:rsidRPr="00247E4B" w:rsidRDefault="00B03549" w:rsidP="00B03549">
      <w:pPr>
        <w:pStyle w:val="NoSpacing"/>
        <w:rPr>
          <w:sz w:val="24"/>
          <w:szCs w:val="24"/>
        </w:rPr>
      </w:pPr>
      <w:r w:rsidRPr="00247E4B">
        <w:rPr>
          <w:b/>
          <w:sz w:val="24"/>
          <w:szCs w:val="24"/>
        </w:rPr>
        <w:t>MODIFY</w:t>
      </w:r>
      <w:r w:rsidRPr="00247E4B">
        <w:rPr>
          <w:sz w:val="24"/>
          <w:szCs w:val="24"/>
        </w:rPr>
        <w:t xml:space="preserve"> Article V, Section 1 from:</w:t>
      </w:r>
    </w:p>
    <w:p w:rsidR="00B03549" w:rsidRPr="00247E4B" w:rsidRDefault="00B03549" w:rsidP="00B03549">
      <w:pPr>
        <w:ind w:left="720"/>
        <w:rPr>
          <w:sz w:val="24"/>
          <w:szCs w:val="24"/>
        </w:rPr>
      </w:pPr>
      <w:r w:rsidRPr="00247E4B">
        <w:rPr>
          <w:sz w:val="24"/>
          <w:szCs w:val="24"/>
        </w:rPr>
        <w:t>The officers of this Association shall be a President, a Vice-President, an Executive Secretary-Treasurer, and an Assistant Executive Secretary.</w:t>
      </w:r>
    </w:p>
    <w:p w:rsidR="00B03549" w:rsidRPr="00247E4B" w:rsidRDefault="00B03549" w:rsidP="00B03549">
      <w:pPr>
        <w:pStyle w:val="NoSpacing"/>
        <w:rPr>
          <w:sz w:val="24"/>
          <w:szCs w:val="24"/>
        </w:rPr>
      </w:pPr>
      <w:r w:rsidRPr="00247E4B">
        <w:rPr>
          <w:sz w:val="24"/>
          <w:szCs w:val="24"/>
        </w:rPr>
        <w:tab/>
        <w:t>TO:</w:t>
      </w:r>
    </w:p>
    <w:p w:rsidR="00B03549" w:rsidRPr="00247E4B" w:rsidRDefault="00B03549" w:rsidP="00B03549">
      <w:pPr>
        <w:ind w:left="720"/>
        <w:rPr>
          <w:sz w:val="24"/>
          <w:szCs w:val="24"/>
        </w:rPr>
      </w:pPr>
      <w:r w:rsidRPr="00247E4B">
        <w:rPr>
          <w:sz w:val="24"/>
          <w:szCs w:val="24"/>
        </w:rPr>
        <w:t>The officers of this Association shall be a President, a Vice-President, an Executive Secretary, and an Assistant Executive Secretary-Treasurer.</w:t>
      </w:r>
    </w:p>
    <w:p w:rsidR="00B03549" w:rsidRPr="00247E4B" w:rsidRDefault="00B03549" w:rsidP="00B03549">
      <w:pPr>
        <w:pStyle w:val="NoSpacing"/>
        <w:rPr>
          <w:sz w:val="24"/>
          <w:szCs w:val="24"/>
        </w:rPr>
      </w:pPr>
      <w:r w:rsidRPr="00247E4B">
        <w:rPr>
          <w:b/>
          <w:sz w:val="24"/>
          <w:szCs w:val="24"/>
        </w:rPr>
        <w:t xml:space="preserve">MODIFY </w:t>
      </w:r>
      <w:r w:rsidRPr="00247E4B">
        <w:rPr>
          <w:sz w:val="24"/>
          <w:szCs w:val="24"/>
        </w:rPr>
        <w:t>Article V, Section 4 from:</w:t>
      </w:r>
    </w:p>
    <w:p w:rsidR="00B03549" w:rsidRPr="00247E4B" w:rsidRDefault="00B03549" w:rsidP="00B03549">
      <w:pPr>
        <w:ind w:left="720"/>
        <w:rPr>
          <w:sz w:val="24"/>
          <w:szCs w:val="24"/>
        </w:rPr>
      </w:pPr>
      <w:r w:rsidRPr="00247E4B">
        <w:rPr>
          <w:sz w:val="24"/>
          <w:szCs w:val="24"/>
        </w:rPr>
        <w:t>The officers and one additional member of the Executive Board shall be elected at the odd-year annual meeting of the Association and shall hold office for the term of two years or until their successors have been elected.</w:t>
      </w:r>
    </w:p>
    <w:p w:rsidR="00B03549" w:rsidRPr="00247E4B" w:rsidRDefault="00B03549" w:rsidP="00B03549">
      <w:pPr>
        <w:pStyle w:val="NoSpacing"/>
        <w:rPr>
          <w:sz w:val="24"/>
          <w:szCs w:val="24"/>
        </w:rPr>
      </w:pPr>
      <w:r w:rsidRPr="00247E4B">
        <w:rPr>
          <w:sz w:val="24"/>
          <w:szCs w:val="24"/>
        </w:rPr>
        <w:tab/>
        <w:t>TO:</w:t>
      </w:r>
    </w:p>
    <w:p w:rsidR="00B03549" w:rsidRPr="00247E4B" w:rsidRDefault="00B03549" w:rsidP="00B03549">
      <w:pPr>
        <w:ind w:left="720"/>
        <w:rPr>
          <w:sz w:val="24"/>
          <w:szCs w:val="24"/>
        </w:rPr>
      </w:pPr>
      <w:r w:rsidRPr="00247E4B">
        <w:rPr>
          <w:sz w:val="24"/>
          <w:szCs w:val="24"/>
        </w:rPr>
        <w:t>The officers and one additional member of the Executive Board shall be elected at the odd-year annual meeting of the Association and shall hold office for the term of two years or until their successors have been elected. In addition, a newly-elected Executive Secretary, for his or her first two-year term, will have the sole ability to nominate the remaining members of the Executive Board.</w:t>
      </w:r>
    </w:p>
    <w:p w:rsidR="00B03549" w:rsidRPr="00247E4B" w:rsidRDefault="00B03549" w:rsidP="00B03549">
      <w:pPr>
        <w:rPr>
          <w:sz w:val="24"/>
          <w:szCs w:val="24"/>
        </w:rPr>
      </w:pPr>
      <w:r w:rsidRPr="00247E4B">
        <w:rPr>
          <w:b/>
          <w:sz w:val="24"/>
          <w:szCs w:val="24"/>
        </w:rPr>
        <w:t xml:space="preserve">MODIFY </w:t>
      </w:r>
      <w:r w:rsidRPr="00247E4B">
        <w:rPr>
          <w:sz w:val="24"/>
          <w:szCs w:val="24"/>
        </w:rPr>
        <w:t>Article VI, Section 3 from:</w:t>
      </w:r>
    </w:p>
    <w:p w:rsidR="00B03549" w:rsidRPr="00247E4B" w:rsidRDefault="00B03549" w:rsidP="00B03549">
      <w:pPr>
        <w:ind w:left="720"/>
        <w:rPr>
          <w:sz w:val="24"/>
          <w:szCs w:val="24"/>
        </w:rPr>
      </w:pPr>
      <w:r w:rsidRPr="00247E4B">
        <w:rPr>
          <w:sz w:val="24"/>
          <w:szCs w:val="24"/>
        </w:rPr>
        <w:t xml:space="preserve">The Executive Secretary shall act as Incorporator of the Association.  He/she shall keep the minutes of the annual meetings of the Association and of the Executive Board; he/she shall send out all notices and preserve all records; he/she shall conduct all correspondence and negotiations; he/she shall make recommendations of officials from the members of the Association under the direction and supervision of the Executive Board; he/she shall send, not later than the first game of each sport of each year, a list of members in good standing to such schools as are designated by the Executive Board; and he/she shall perform such other duties as may be assigned by the President or Executive Board.  He/she shall maintain a correct record of the finances of the Association; collect all membership fees and dues; he/she shall present a detailed financial report at each annual meeting of the Association.  </w:t>
      </w:r>
    </w:p>
    <w:p w:rsidR="00B03549" w:rsidRPr="00247E4B" w:rsidRDefault="00B03549" w:rsidP="00B03549">
      <w:pPr>
        <w:ind w:left="720"/>
        <w:rPr>
          <w:sz w:val="24"/>
          <w:szCs w:val="24"/>
        </w:rPr>
      </w:pPr>
      <w:r w:rsidRPr="00247E4B">
        <w:rPr>
          <w:sz w:val="24"/>
          <w:szCs w:val="24"/>
        </w:rPr>
        <w:t>TO:</w:t>
      </w:r>
    </w:p>
    <w:p w:rsidR="00B03549" w:rsidRPr="00247E4B" w:rsidRDefault="00B03549" w:rsidP="00B03549">
      <w:pPr>
        <w:ind w:left="720"/>
        <w:rPr>
          <w:sz w:val="24"/>
          <w:szCs w:val="24"/>
        </w:rPr>
      </w:pPr>
      <w:r w:rsidRPr="00247E4B">
        <w:rPr>
          <w:sz w:val="24"/>
          <w:szCs w:val="24"/>
        </w:rPr>
        <w:t>The Executive Secretary shall act as Incorporator of the Association.  He/she</w:t>
      </w:r>
      <w:r>
        <w:rPr>
          <w:sz w:val="24"/>
          <w:szCs w:val="24"/>
        </w:rPr>
        <w:t xml:space="preserve"> </w:t>
      </w:r>
      <w:r w:rsidRPr="00247E4B">
        <w:rPr>
          <w:sz w:val="24"/>
          <w:szCs w:val="24"/>
        </w:rPr>
        <w:t xml:space="preserve">shall keep the minutes of the annual meetings of the Association and of the Executive Board; </w:t>
      </w:r>
      <w:r w:rsidRPr="00247E4B">
        <w:rPr>
          <w:sz w:val="24"/>
          <w:szCs w:val="24"/>
        </w:rPr>
        <w:lastRenderedPageBreak/>
        <w:t>he/she shall send out all notices and preserve all records; he/she shall conduct all correspondence and negotiations; he/she shall make recommendations of officials from the members of the Association under the direction and supervision of the Executive Board; he/she shall send, not later than the first game of each sport of each year, a list of members in good standing to such schools as are designated by the Executive Board; and he/she shall perform such other duties as may be assigned by the President or Executive Board.</w:t>
      </w:r>
    </w:p>
    <w:p w:rsidR="00B03549" w:rsidRPr="00247E4B" w:rsidRDefault="00B03549" w:rsidP="00B03549">
      <w:pPr>
        <w:rPr>
          <w:sz w:val="24"/>
          <w:szCs w:val="24"/>
        </w:rPr>
      </w:pPr>
      <w:r w:rsidRPr="00247E4B">
        <w:rPr>
          <w:b/>
          <w:sz w:val="24"/>
          <w:szCs w:val="24"/>
        </w:rPr>
        <w:t xml:space="preserve">MODIFY </w:t>
      </w:r>
      <w:r w:rsidRPr="00247E4B">
        <w:rPr>
          <w:sz w:val="24"/>
          <w:szCs w:val="24"/>
        </w:rPr>
        <w:t>Article VI, Section 4 from:</w:t>
      </w:r>
    </w:p>
    <w:p w:rsidR="00B03549" w:rsidRPr="00247E4B" w:rsidRDefault="00B03549" w:rsidP="00B03549">
      <w:pPr>
        <w:ind w:left="720"/>
        <w:rPr>
          <w:sz w:val="24"/>
          <w:szCs w:val="24"/>
        </w:rPr>
      </w:pPr>
      <w:r w:rsidRPr="00247E4B">
        <w:rPr>
          <w:sz w:val="24"/>
          <w:szCs w:val="24"/>
        </w:rPr>
        <w:t>The Assistant Executive Secretary shall assist the Executive Secretary in the performance of his duties except as to finances.</w:t>
      </w:r>
    </w:p>
    <w:p w:rsidR="00B03549" w:rsidRPr="00247E4B" w:rsidRDefault="00B03549" w:rsidP="00B03549">
      <w:pPr>
        <w:rPr>
          <w:sz w:val="24"/>
          <w:szCs w:val="24"/>
        </w:rPr>
      </w:pPr>
      <w:r w:rsidRPr="00247E4B">
        <w:rPr>
          <w:sz w:val="24"/>
          <w:szCs w:val="24"/>
        </w:rPr>
        <w:tab/>
        <w:t>TO:</w:t>
      </w:r>
    </w:p>
    <w:p w:rsidR="00B03549" w:rsidRDefault="00B03549" w:rsidP="00B03549">
      <w:pPr>
        <w:ind w:left="720"/>
        <w:rPr>
          <w:color w:val="1F497D"/>
          <w:sz w:val="24"/>
          <w:szCs w:val="24"/>
        </w:rPr>
      </w:pPr>
      <w:r>
        <w:rPr>
          <w:sz w:val="24"/>
          <w:szCs w:val="24"/>
        </w:rPr>
        <w:t>The Assistant Executive Secretary-Treasurer is responsible for all finances of the Association, will collect all membership fees/dues, and will set online permissions accordingly. He/she will present a detailed financial report at each annual meeting of the Association.  He/she will perform the duties of the Executive Secretary in his/her absence.</w:t>
      </w:r>
    </w:p>
    <w:p w:rsidR="00B03549" w:rsidRPr="00247E4B" w:rsidRDefault="00B03549" w:rsidP="00B03549">
      <w:pPr>
        <w:rPr>
          <w:sz w:val="24"/>
          <w:szCs w:val="24"/>
        </w:rPr>
      </w:pPr>
      <w:r w:rsidRPr="00247E4B">
        <w:rPr>
          <w:b/>
          <w:sz w:val="24"/>
          <w:szCs w:val="24"/>
        </w:rPr>
        <w:t xml:space="preserve">MODIFY </w:t>
      </w:r>
      <w:r w:rsidRPr="00247E4B">
        <w:rPr>
          <w:sz w:val="24"/>
          <w:szCs w:val="24"/>
        </w:rPr>
        <w:t>Article IX, Section 5 from:</w:t>
      </w:r>
    </w:p>
    <w:p w:rsidR="00B03549" w:rsidRPr="00247E4B" w:rsidRDefault="00B03549" w:rsidP="00B03549">
      <w:pPr>
        <w:ind w:left="720"/>
        <w:rPr>
          <w:sz w:val="24"/>
          <w:szCs w:val="24"/>
        </w:rPr>
      </w:pPr>
      <w:r w:rsidRPr="00247E4B">
        <w:rPr>
          <w:sz w:val="24"/>
          <w:szCs w:val="24"/>
        </w:rPr>
        <w:t>ICAOA dues for the reigning Executive Board members and any member who has served the Association as the Executive Secretary for a period of ten (10) years or more shall be paid by the Association.</w:t>
      </w:r>
    </w:p>
    <w:p w:rsidR="00B03549" w:rsidRPr="00247E4B" w:rsidRDefault="00B03549" w:rsidP="00B03549">
      <w:pPr>
        <w:ind w:left="720"/>
        <w:rPr>
          <w:sz w:val="24"/>
          <w:szCs w:val="24"/>
        </w:rPr>
      </w:pPr>
      <w:r w:rsidRPr="00247E4B">
        <w:rPr>
          <w:sz w:val="24"/>
          <w:szCs w:val="24"/>
        </w:rPr>
        <w:t>TO:</w:t>
      </w:r>
    </w:p>
    <w:p w:rsidR="00B03549" w:rsidRPr="00247E4B" w:rsidRDefault="00B03549" w:rsidP="00B03549">
      <w:pPr>
        <w:ind w:left="720"/>
        <w:rPr>
          <w:sz w:val="24"/>
          <w:szCs w:val="24"/>
        </w:rPr>
      </w:pPr>
      <w:r w:rsidRPr="00247E4B">
        <w:rPr>
          <w:sz w:val="24"/>
          <w:szCs w:val="24"/>
        </w:rPr>
        <w:t>ICAOA dues for the reigning Executive Board members and any member who has served the Association as an elected Executive Secretary shall be paid by the Association.</w:t>
      </w:r>
    </w:p>
    <w:p w:rsidR="00B03549" w:rsidRDefault="00B03549">
      <w:pPr>
        <w:rPr>
          <w:sz w:val="24"/>
          <w:szCs w:val="24"/>
        </w:rPr>
      </w:pPr>
      <w:r>
        <w:rPr>
          <w:sz w:val="24"/>
          <w:szCs w:val="24"/>
        </w:rPr>
        <w:br w:type="page"/>
      </w:r>
    </w:p>
    <w:p w:rsidR="00B03549" w:rsidRPr="00B03549" w:rsidRDefault="00B03549" w:rsidP="00B03549">
      <w:pPr>
        <w:pStyle w:val="NoSpacing"/>
        <w:jc w:val="right"/>
        <w:rPr>
          <w:sz w:val="20"/>
          <w:szCs w:val="20"/>
        </w:rPr>
      </w:pPr>
      <w:r>
        <w:rPr>
          <w:sz w:val="20"/>
          <w:szCs w:val="20"/>
        </w:rPr>
        <w:lastRenderedPageBreak/>
        <w:t>APPENDIX C</w:t>
      </w:r>
    </w:p>
    <w:p w:rsidR="00B03549" w:rsidRPr="008B358C" w:rsidRDefault="00B03549" w:rsidP="00B03549">
      <w:pPr>
        <w:pStyle w:val="NoSpacing"/>
        <w:jc w:val="center"/>
        <w:rPr>
          <w:b/>
          <w:sz w:val="40"/>
          <w:szCs w:val="40"/>
        </w:rPr>
      </w:pPr>
      <w:r w:rsidRPr="008B358C">
        <w:rPr>
          <w:b/>
          <w:sz w:val="40"/>
          <w:szCs w:val="40"/>
        </w:rPr>
        <w:t>GAME FEE RECOMMENDATIONS</w:t>
      </w:r>
    </w:p>
    <w:p w:rsidR="00B03549" w:rsidRDefault="00B03549" w:rsidP="00B03549">
      <w:pPr>
        <w:pStyle w:val="NoSpacing"/>
        <w:jc w:val="center"/>
        <w:rPr>
          <w:b/>
          <w:sz w:val="28"/>
          <w:szCs w:val="28"/>
        </w:rPr>
      </w:pPr>
      <w:r>
        <w:rPr>
          <w:b/>
          <w:sz w:val="28"/>
          <w:szCs w:val="28"/>
        </w:rPr>
        <w:t>(Amounts in boldface are the recommended fee changes)</w:t>
      </w:r>
    </w:p>
    <w:p w:rsidR="00B03549" w:rsidRPr="008B358C" w:rsidRDefault="00B03549" w:rsidP="00B03549">
      <w:pPr>
        <w:pStyle w:val="NoSpacing"/>
        <w:jc w:val="center"/>
        <w:rPr>
          <w:b/>
          <w:sz w:val="28"/>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64"/>
        <w:gridCol w:w="1816"/>
      </w:tblGrid>
      <w:tr w:rsidR="00B03549" w:rsidRPr="008B358C" w:rsidTr="00F14841">
        <w:trPr>
          <w:tblCellSpacing w:w="15" w:type="dxa"/>
        </w:trPr>
        <w:tc>
          <w:tcPr>
            <w:tcW w:w="9420" w:type="dxa"/>
            <w:gridSpan w:val="2"/>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jc w:val="center"/>
              <w:rPr>
                <w:rFonts w:ascii="Arial" w:eastAsia="Times New Roman" w:hAnsi="Arial" w:cs="Arial"/>
                <w:sz w:val="24"/>
                <w:szCs w:val="24"/>
              </w:rPr>
            </w:pPr>
            <w:r>
              <w:rPr>
                <w:rFonts w:ascii="Arial" w:eastAsia="Times New Roman" w:hAnsi="Arial" w:cs="Arial"/>
                <w:b/>
                <w:bCs/>
                <w:sz w:val="24"/>
                <w:szCs w:val="24"/>
              </w:rPr>
              <w:t>Effective 2015-2017</w:t>
            </w:r>
          </w:p>
        </w:tc>
      </w:tr>
      <w:tr w:rsidR="00B03549" w:rsidRPr="008B358C" w:rsidTr="00F14841">
        <w:trPr>
          <w:tblCellSpacing w:w="15" w:type="dxa"/>
        </w:trPr>
        <w:tc>
          <w:tcPr>
            <w:tcW w:w="9420" w:type="dxa"/>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0"/>
                <w:szCs w:val="20"/>
              </w:rPr>
              <w:t>Mileage is 44 cents per mile, one way, one driver.</w:t>
            </w:r>
            <w:r w:rsidRPr="008B358C">
              <w:rPr>
                <w:rFonts w:ascii="Arial" w:eastAsia="Times New Roman" w:hAnsi="Arial" w:cs="Arial"/>
                <w:sz w:val="20"/>
                <w:szCs w:val="20"/>
              </w:rPr>
              <w:br/>
              <w:t>Click </w:t>
            </w:r>
            <w:hyperlink r:id="rId7" w:tgtFrame="_parent" w:history="1">
              <w:r w:rsidRPr="008B358C">
                <w:rPr>
                  <w:rFonts w:ascii="Arial" w:eastAsia="Times New Roman" w:hAnsi="Arial" w:cs="Arial"/>
                  <w:color w:val="0000FF"/>
                  <w:sz w:val="20"/>
                  <w:szCs w:val="20"/>
                  <w:u w:val="single"/>
                </w:rPr>
                <w:t>here</w:t>
              </w:r>
            </w:hyperlink>
            <w:r w:rsidRPr="008B358C">
              <w:rPr>
                <w:rFonts w:ascii="Arial" w:eastAsia="Times New Roman" w:hAnsi="Arial" w:cs="Arial"/>
                <w:sz w:val="20"/>
                <w:szCs w:val="20"/>
              </w:rPr>
              <w:t> for member-only information concerning contests.</w:t>
            </w:r>
          </w:p>
        </w:tc>
      </w:tr>
      <w:tr w:rsidR="00B03549" w:rsidRPr="008B358C" w:rsidTr="00F14841">
        <w:trPr>
          <w:tblCellSpacing w:w="15" w:type="dxa"/>
        </w:trPr>
        <w:tc>
          <w:tcPr>
            <w:tcW w:w="9420" w:type="dxa"/>
            <w:gridSpan w:val="2"/>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b/>
                <w:bCs/>
                <w:sz w:val="36"/>
                <w:szCs w:val="36"/>
              </w:rPr>
              <w:t>Football</w:t>
            </w:r>
            <w:r w:rsidRPr="008B358C">
              <w:rPr>
                <w:rFonts w:ascii="Arial" w:eastAsia="Times New Roman" w:hAnsi="Arial" w:cs="Arial"/>
                <w:b/>
                <w:bCs/>
                <w:sz w:val="24"/>
                <w:szCs w:val="24"/>
              </w:rPr>
              <w:t> </w:t>
            </w:r>
            <w:r w:rsidRPr="008B358C">
              <w:rPr>
                <w:rFonts w:ascii="Arial" w:eastAsia="Times New Roman" w:hAnsi="Arial" w:cs="Arial"/>
                <w:sz w:val="24"/>
                <w:szCs w:val="24"/>
              </w:rPr>
              <w:t>- each fifth quarter is an extra $10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before="100" w:beforeAutospacing="1" w:after="100" w:afterAutospacing="1" w:line="240" w:lineRule="auto"/>
              <w:rPr>
                <w:rFonts w:ascii="Arial" w:eastAsia="Times New Roman" w:hAnsi="Arial" w:cs="Arial"/>
                <w:sz w:val="24"/>
                <w:szCs w:val="24"/>
              </w:rPr>
            </w:pPr>
            <w:r w:rsidRPr="008B358C">
              <w:rPr>
                <w:rFonts w:ascii="Arial" w:eastAsia="Times New Roman" w:hAnsi="Arial" w:cs="Arial"/>
                <w:sz w:val="24"/>
                <w:szCs w:val="24"/>
              </w:rPr>
              <w:t>One Jr. High game (per official - 3 officials)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$45</w:t>
            </w:r>
            <w:r>
              <w:rPr>
                <w:rFonts w:ascii="Arial" w:eastAsia="Times New Roman" w:hAnsi="Arial" w:cs="Arial"/>
                <w:sz w:val="24"/>
                <w:szCs w:val="24"/>
              </w:rPr>
              <w:t xml:space="preserve">     </w:t>
            </w:r>
            <w:r>
              <w:rPr>
                <w:rFonts w:ascii="Arial" w:eastAsia="Times New Roman" w:hAnsi="Arial" w:cs="Arial"/>
                <w:b/>
                <w:sz w:val="24"/>
                <w:szCs w:val="24"/>
              </w:rPr>
              <w:t>$50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9th, 10th or JV (per official - 4 officials)</w:t>
            </w:r>
          </w:p>
        </w:tc>
        <w:tc>
          <w:tcPr>
            <w:tcW w:w="1760" w:type="dxa"/>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$55</w:t>
            </w:r>
            <w:r>
              <w:rPr>
                <w:rFonts w:ascii="Arial" w:eastAsia="Times New Roman" w:hAnsi="Arial" w:cs="Arial"/>
                <w:sz w:val="24"/>
                <w:szCs w:val="24"/>
              </w:rPr>
              <w:t xml:space="preserve">     </w:t>
            </w:r>
            <w:r>
              <w:rPr>
                <w:rFonts w:ascii="Arial" w:eastAsia="Times New Roman" w:hAnsi="Arial" w:cs="Arial"/>
                <w:b/>
                <w:sz w:val="24"/>
                <w:szCs w:val="24"/>
              </w:rPr>
              <w:t>$60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9th, 10th or JV (per official - 3 officials)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$65</w:t>
            </w:r>
            <w:r>
              <w:rPr>
                <w:rFonts w:ascii="Arial" w:eastAsia="Times New Roman" w:hAnsi="Arial" w:cs="Arial"/>
                <w:sz w:val="24"/>
                <w:szCs w:val="24"/>
              </w:rPr>
              <w:t xml:space="preserve">    </w:t>
            </w:r>
            <w:r>
              <w:rPr>
                <w:rFonts w:ascii="Arial" w:eastAsia="Times New Roman" w:hAnsi="Arial" w:cs="Arial"/>
                <w:b/>
                <w:sz w:val="24"/>
                <w:szCs w:val="24"/>
              </w:rPr>
              <w:t>$70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Two Jr. High games (per official - 3 officials)</w:t>
            </w:r>
          </w:p>
        </w:tc>
        <w:tc>
          <w:tcPr>
            <w:tcW w:w="1760" w:type="dxa"/>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$75</w:t>
            </w:r>
            <w:r>
              <w:rPr>
                <w:rFonts w:ascii="Arial" w:eastAsia="Times New Roman" w:hAnsi="Arial" w:cs="Arial"/>
                <w:sz w:val="24"/>
                <w:szCs w:val="24"/>
              </w:rPr>
              <w:t xml:space="preserve">    </w:t>
            </w:r>
            <w:r>
              <w:rPr>
                <w:rFonts w:ascii="Arial" w:eastAsia="Times New Roman" w:hAnsi="Arial" w:cs="Arial"/>
                <w:b/>
                <w:sz w:val="24"/>
                <w:szCs w:val="24"/>
              </w:rPr>
              <w:t>$85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Two 9th, 10th or JV (per official - 4 officials)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$100</w:t>
            </w:r>
            <w:r>
              <w:rPr>
                <w:rFonts w:ascii="Arial" w:eastAsia="Times New Roman" w:hAnsi="Arial" w:cs="Arial"/>
                <w:sz w:val="24"/>
                <w:szCs w:val="24"/>
              </w:rPr>
              <w:t xml:space="preserve">    </w:t>
            </w:r>
            <w:r>
              <w:rPr>
                <w:rFonts w:ascii="Arial" w:eastAsia="Times New Roman" w:hAnsi="Arial" w:cs="Arial"/>
                <w:b/>
                <w:sz w:val="24"/>
                <w:szCs w:val="24"/>
              </w:rPr>
              <w:t>$110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Varsity (per official - 5 officials)</w:t>
            </w:r>
          </w:p>
        </w:tc>
        <w:tc>
          <w:tcPr>
            <w:tcW w:w="1760" w:type="dxa"/>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$80</w:t>
            </w:r>
            <w:r>
              <w:rPr>
                <w:rFonts w:ascii="Arial" w:eastAsia="Times New Roman" w:hAnsi="Arial" w:cs="Arial"/>
                <w:sz w:val="24"/>
                <w:szCs w:val="24"/>
              </w:rPr>
              <w:t xml:space="preserve">    </w:t>
            </w:r>
            <w:r>
              <w:rPr>
                <w:rFonts w:ascii="Arial" w:eastAsia="Times New Roman" w:hAnsi="Arial" w:cs="Arial"/>
                <w:b/>
                <w:sz w:val="24"/>
                <w:szCs w:val="24"/>
              </w:rPr>
              <w:t>$85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 xml:space="preserve">Combination </w:t>
            </w:r>
            <w:proofErr w:type="spellStart"/>
            <w:r w:rsidRPr="008B358C">
              <w:rPr>
                <w:rFonts w:ascii="Arial" w:eastAsia="Times New Roman" w:hAnsi="Arial" w:cs="Arial"/>
                <w:sz w:val="24"/>
                <w:szCs w:val="24"/>
              </w:rPr>
              <w:t>Soph</w:t>
            </w:r>
            <w:proofErr w:type="spellEnd"/>
            <w:r w:rsidRPr="008B358C">
              <w:rPr>
                <w:rFonts w:ascii="Arial" w:eastAsia="Times New Roman" w:hAnsi="Arial" w:cs="Arial"/>
                <w:sz w:val="24"/>
                <w:szCs w:val="24"/>
              </w:rPr>
              <w:t>/Varsity (per official - 5 officials)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$125</w:t>
            </w:r>
            <w:r>
              <w:rPr>
                <w:rFonts w:ascii="Arial" w:eastAsia="Times New Roman" w:hAnsi="Arial" w:cs="Arial"/>
                <w:sz w:val="24"/>
                <w:szCs w:val="24"/>
              </w:rPr>
              <w:t xml:space="preserve">    </w:t>
            </w:r>
            <w:r>
              <w:rPr>
                <w:rFonts w:ascii="Arial" w:eastAsia="Times New Roman" w:hAnsi="Arial" w:cs="Arial"/>
                <w:b/>
                <w:sz w:val="24"/>
                <w:szCs w:val="24"/>
              </w:rPr>
              <w:t>$135</w:t>
            </w:r>
          </w:p>
        </w:tc>
      </w:tr>
      <w:tr w:rsidR="00B03549" w:rsidRPr="008B358C" w:rsidTr="00F14841">
        <w:trPr>
          <w:tblCellSpacing w:w="15" w:type="dxa"/>
        </w:trPr>
        <w:tc>
          <w:tcPr>
            <w:tcW w:w="9420" w:type="dxa"/>
            <w:gridSpan w:val="2"/>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b/>
                <w:bCs/>
                <w:sz w:val="36"/>
                <w:szCs w:val="36"/>
              </w:rPr>
              <w:t>Basketball</w:t>
            </w:r>
            <w:r w:rsidRPr="008B358C">
              <w:rPr>
                <w:rFonts w:ascii="Arial" w:eastAsia="Times New Roman" w:hAnsi="Arial" w:cs="Arial"/>
                <w:b/>
                <w:bCs/>
                <w:sz w:val="24"/>
                <w:szCs w:val="24"/>
              </w:rPr>
              <w:t> </w:t>
            </w:r>
            <w:r w:rsidRPr="008B358C">
              <w:rPr>
                <w:rFonts w:ascii="Arial" w:eastAsia="Times New Roman" w:hAnsi="Arial" w:cs="Arial"/>
                <w:sz w:val="24"/>
                <w:szCs w:val="24"/>
              </w:rPr>
              <w:t>- each fifth quarter is an extra $10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Two Jr. High games (per official - 2 officials)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$55</w:t>
            </w:r>
            <w:r>
              <w:rPr>
                <w:rFonts w:ascii="Arial" w:eastAsia="Times New Roman" w:hAnsi="Arial" w:cs="Arial"/>
                <w:sz w:val="24"/>
                <w:szCs w:val="24"/>
              </w:rPr>
              <w:t xml:space="preserve">    </w:t>
            </w:r>
            <w:r>
              <w:rPr>
                <w:rFonts w:ascii="Arial" w:eastAsia="Times New Roman" w:hAnsi="Arial" w:cs="Arial"/>
                <w:b/>
                <w:sz w:val="24"/>
                <w:szCs w:val="24"/>
              </w:rPr>
              <w:t>$60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Three Jr. High games</w:t>
            </w:r>
          </w:p>
        </w:tc>
        <w:tc>
          <w:tcPr>
            <w:tcW w:w="1760" w:type="dxa"/>
            <w:tcBorders>
              <w:top w:val="outset" w:sz="6" w:space="0" w:color="auto"/>
              <w:left w:val="outset" w:sz="6" w:space="0" w:color="auto"/>
              <w:bottom w:val="outset" w:sz="6" w:space="0" w:color="auto"/>
              <w:right w:val="outset" w:sz="6" w:space="0" w:color="auto"/>
            </w:tcBorders>
            <w:vAlign w:val="center"/>
            <w:hideMark/>
          </w:tcPr>
          <w:p w:rsidR="00B03549" w:rsidRPr="008B358C" w:rsidRDefault="00B03549" w:rsidP="00F14841">
            <w:pPr>
              <w:spacing w:after="0" w:line="240" w:lineRule="auto"/>
              <w:rPr>
                <w:rFonts w:ascii="Arial" w:eastAsia="Times New Roman" w:hAnsi="Arial" w:cs="Arial"/>
                <w:sz w:val="24"/>
                <w:szCs w:val="24"/>
              </w:rPr>
            </w:pP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C4151A" w:rsidRDefault="00B03549" w:rsidP="00F14841">
            <w:pPr>
              <w:spacing w:after="0" w:line="240" w:lineRule="auto"/>
              <w:rPr>
                <w:rFonts w:ascii="Arial" w:eastAsia="Times New Roman" w:hAnsi="Arial" w:cs="Arial"/>
                <w:strike/>
                <w:sz w:val="24"/>
                <w:szCs w:val="24"/>
              </w:rPr>
            </w:pPr>
            <w:r w:rsidRPr="00C4151A">
              <w:rPr>
                <w:rFonts w:ascii="Arial" w:eastAsia="Times New Roman" w:hAnsi="Arial" w:cs="Arial"/>
                <w:strike/>
                <w:sz w:val="24"/>
                <w:szCs w:val="24"/>
              </w:rPr>
              <w:t xml:space="preserve">(C with 20 min. run clock, A reg. clock, B 5-min </w:t>
            </w:r>
            <w:proofErr w:type="spellStart"/>
            <w:r w:rsidRPr="00C4151A">
              <w:rPr>
                <w:rFonts w:ascii="Arial" w:eastAsia="Times New Roman" w:hAnsi="Arial" w:cs="Arial"/>
                <w:strike/>
                <w:sz w:val="24"/>
                <w:szCs w:val="24"/>
              </w:rPr>
              <w:t>qtr</w:t>
            </w:r>
            <w:proofErr w:type="spellEnd"/>
            <w:r w:rsidRPr="00C4151A">
              <w:rPr>
                <w:rFonts w:ascii="Arial" w:eastAsia="Times New Roman" w:hAnsi="Arial" w:cs="Arial"/>
                <w:strike/>
                <w:sz w:val="24"/>
                <w:szCs w:val="24"/>
              </w:rPr>
              <w:t>)</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$70</w:t>
            </w:r>
            <w:r>
              <w:rPr>
                <w:rFonts w:ascii="Arial" w:eastAsia="Times New Roman" w:hAnsi="Arial" w:cs="Arial"/>
                <w:b/>
                <w:sz w:val="24"/>
                <w:szCs w:val="24"/>
              </w:rPr>
              <w:t xml:space="preserve">    $80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9th, 10th, or JV (per official - 2 officials)</w:t>
            </w:r>
          </w:p>
          <w:p w:rsidR="00B03549" w:rsidRPr="008B358C" w:rsidRDefault="00B03549" w:rsidP="00F14841">
            <w:pPr>
              <w:spacing w:after="0" w:line="240" w:lineRule="auto"/>
              <w:rPr>
                <w:rFonts w:ascii="Arial" w:eastAsia="Times New Roman" w:hAnsi="Arial" w:cs="Arial"/>
                <w:b/>
                <w:sz w:val="24"/>
                <w:szCs w:val="24"/>
              </w:rPr>
            </w:pPr>
            <w:r>
              <w:rPr>
                <w:rFonts w:ascii="Arial" w:eastAsia="Times New Roman" w:hAnsi="Arial" w:cs="Arial"/>
                <w:b/>
                <w:sz w:val="24"/>
                <w:szCs w:val="24"/>
              </w:rPr>
              <w:t>One 9</w:t>
            </w:r>
            <w:r w:rsidRPr="008B358C">
              <w:rPr>
                <w:rFonts w:ascii="Arial" w:eastAsia="Times New Roman" w:hAnsi="Arial" w:cs="Arial"/>
                <w:b/>
                <w:sz w:val="24"/>
                <w:szCs w:val="24"/>
                <w:vertAlign w:val="superscript"/>
              </w:rPr>
              <w:t>th</w:t>
            </w:r>
            <w:r>
              <w:rPr>
                <w:rFonts w:ascii="Arial" w:eastAsia="Times New Roman" w:hAnsi="Arial" w:cs="Arial"/>
                <w:b/>
                <w:sz w:val="24"/>
                <w:szCs w:val="24"/>
              </w:rPr>
              <w:t>, 10</w:t>
            </w:r>
            <w:r w:rsidRPr="008B358C">
              <w:rPr>
                <w:rFonts w:ascii="Arial" w:eastAsia="Times New Roman" w:hAnsi="Arial" w:cs="Arial"/>
                <w:b/>
                <w:sz w:val="24"/>
                <w:szCs w:val="24"/>
                <w:vertAlign w:val="superscript"/>
              </w:rPr>
              <w:t>th</w:t>
            </w:r>
            <w:r>
              <w:rPr>
                <w:rFonts w:ascii="Arial" w:eastAsia="Times New Roman" w:hAnsi="Arial" w:cs="Arial"/>
                <w:b/>
                <w:sz w:val="24"/>
                <w:szCs w:val="24"/>
              </w:rPr>
              <w:t xml:space="preserve"> or JV (per official – 3 officials)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$55</w:t>
            </w:r>
            <w:r>
              <w:rPr>
                <w:rFonts w:ascii="Arial" w:eastAsia="Times New Roman" w:hAnsi="Arial" w:cs="Arial"/>
                <w:sz w:val="24"/>
                <w:szCs w:val="24"/>
              </w:rPr>
              <w:t xml:space="preserve">    </w:t>
            </w:r>
            <w:r>
              <w:rPr>
                <w:rFonts w:ascii="Arial" w:eastAsia="Times New Roman" w:hAnsi="Arial" w:cs="Arial"/>
                <w:b/>
                <w:sz w:val="24"/>
                <w:szCs w:val="24"/>
              </w:rPr>
              <w:t>$55</w:t>
            </w:r>
          </w:p>
          <w:p w:rsidR="00B03549" w:rsidRPr="008B358C" w:rsidRDefault="00B03549" w:rsidP="00F14841">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$50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Two 9th - JV (per official - 2 officials - $32.50 per extra game)</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$85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 xml:space="preserve">Two Varsity or combination </w:t>
            </w:r>
            <w:proofErr w:type="spellStart"/>
            <w:r w:rsidRPr="008B358C">
              <w:rPr>
                <w:rFonts w:ascii="Arial" w:eastAsia="Times New Roman" w:hAnsi="Arial" w:cs="Arial"/>
                <w:sz w:val="24"/>
                <w:szCs w:val="24"/>
              </w:rPr>
              <w:t>soph</w:t>
            </w:r>
            <w:proofErr w:type="spellEnd"/>
            <w:r w:rsidRPr="008B358C">
              <w:rPr>
                <w:rFonts w:ascii="Arial" w:eastAsia="Times New Roman" w:hAnsi="Arial" w:cs="Arial"/>
                <w:sz w:val="24"/>
                <w:szCs w:val="24"/>
              </w:rPr>
              <w:t>/varsity (per official/2 officials)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$105</w:t>
            </w:r>
            <w:r>
              <w:rPr>
                <w:rFonts w:ascii="Arial" w:eastAsia="Times New Roman" w:hAnsi="Arial" w:cs="Arial"/>
                <w:sz w:val="24"/>
                <w:szCs w:val="24"/>
              </w:rPr>
              <w:t xml:space="preserve">    </w:t>
            </w:r>
            <w:r>
              <w:rPr>
                <w:rFonts w:ascii="Arial" w:eastAsia="Times New Roman" w:hAnsi="Arial" w:cs="Arial"/>
                <w:b/>
                <w:sz w:val="24"/>
                <w:szCs w:val="24"/>
              </w:rPr>
              <w:t>$120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 xml:space="preserve">Two Varsity or combination </w:t>
            </w:r>
            <w:proofErr w:type="spellStart"/>
            <w:r w:rsidRPr="008B358C">
              <w:rPr>
                <w:rFonts w:ascii="Arial" w:eastAsia="Times New Roman" w:hAnsi="Arial" w:cs="Arial"/>
                <w:sz w:val="24"/>
                <w:szCs w:val="24"/>
              </w:rPr>
              <w:t>soph</w:t>
            </w:r>
            <w:proofErr w:type="spellEnd"/>
            <w:r w:rsidRPr="008B358C">
              <w:rPr>
                <w:rFonts w:ascii="Arial" w:eastAsia="Times New Roman" w:hAnsi="Arial" w:cs="Arial"/>
                <w:sz w:val="24"/>
                <w:szCs w:val="24"/>
              </w:rPr>
              <w:t>/varsity (per official/3 officials)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$90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varsity (per official/2 officials)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$60</w:t>
            </w:r>
            <w:r>
              <w:rPr>
                <w:rFonts w:ascii="Arial" w:eastAsia="Times New Roman" w:hAnsi="Arial" w:cs="Arial"/>
                <w:sz w:val="24"/>
                <w:szCs w:val="24"/>
              </w:rPr>
              <w:t xml:space="preserve">    </w:t>
            </w:r>
            <w:r>
              <w:rPr>
                <w:rFonts w:ascii="Arial" w:eastAsia="Times New Roman" w:hAnsi="Arial" w:cs="Arial"/>
                <w:b/>
                <w:sz w:val="24"/>
                <w:szCs w:val="24"/>
              </w:rPr>
              <w:t>$70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varsity (per official/3 officials)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$55</w:t>
            </w:r>
          </w:p>
        </w:tc>
      </w:tr>
      <w:tr w:rsidR="00B03549" w:rsidRPr="008B358C" w:rsidTr="00F14841">
        <w:trPr>
          <w:tblCellSpacing w:w="15" w:type="dxa"/>
        </w:trPr>
        <w:tc>
          <w:tcPr>
            <w:tcW w:w="94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b/>
                <w:bCs/>
                <w:sz w:val="36"/>
                <w:szCs w:val="36"/>
              </w:rPr>
              <w:t>Baseball</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seven inning game (per umpire - 2 umpires)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$55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trike/>
                <w:sz w:val="24"/>
                <w:szCs w:val="24"/>
              </w:rPr>
            </w:pPr>
            <w:r w:rsidRPr="008B358C">
              <w:rPr>
                <w:rFonts w:ascii="Arial" w:eastAsia="Times New Roman" w:hAnsi="Arial" w:cs="Arial"/>
                <w:strike/>
                <w:sz w:val="24"/>
                <w:szCs w:val="24"/>
              </w:rPr>
              <w:t>Two 9th 5 inning with an hour fifteen time limit (per umpire - 2 umpires)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strike/>
                <w:sz w:val="24"/>
                <w:szCs w:val="24"/>
              </w:rPr>
            </w:pPr>
            <w:r w:rsidRPr="008B358C">
              <w:rPr>
                <w:rFonts w:ascii="Arial" w:eastAsia="Times New Roman" w:hAnsi="Arial" w:cs="Arial"/>
                <w:strike/>
                <w:sz w:val="24"/>
                <w:szCs w:val="24"/>
              </w:rPr>
              <w:t>$85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Two 9th, JV, or fresh-</w:t>
            </w:r>
            <w:proofErr w:type="spellStart"/>
            <w:r w:rsidRPr="008B358C">
              <w:rPr>
                <w:rFonts w:ascii="Arial" w:eastAsia="Times New Roman" w:hAnsi="Arial" w:cs="Arial"/>
                <w:sz w:val="24"/>
                <w:szCs w:val="24"/>
              </w:rPr>
              <w:t>soph</w:t>
            </w:r>
            <w:proofErr w:type="spellEnd"/>
            <w:r w:rsidRPr="008B358C">
              <w:rPr>
                <w:rFonts w:ascii="Arial" w:eastAsia="Times New Roman" w:hAnsi="Arial" w:cs="Arial"/>
                <w:sz w:val="24"/>
                <w:szCs w:val="24"/>
              </w:rPr>
              <w:t xml:space="preserve"> regular games (per umpire - 2 umpires)</w:t>
            </w:r>
            <w:r w:rsidRPr="008B358C">
              <w:rPr>
                <w:rFonts w:ascii="Arial" w:eastAsia="Times New Roman" w:hAnsi="Arial" w:cs="Arial"/>
                <w:sz w:val="24"/>
                <w:szCs w:val="24"/>
              </w:rPr>
              <w:br/>
              <w:t>6 innings per game max</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$95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Any HS doubleheader not meeting above (per umpire - 2 umpires)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$110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Jr. High doubleheader (per umpire - 2 umpires)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$80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Jr. High doubleheader (per umpire - 1 umpire)</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$110</w:t>
            </w:r>
          </w:p>
        </w:tc>
      </w:tr>
    </w:tbl>
    <w:p w:rsidR="00B03549" w:rsidRDefault="00B03549" w:rsidP="00B03549">
      <w:r>
        <w:br w:type="page"/>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75"/>
        <w:gridCol w:w="1805"/>
      </w:tblGrid>
      <w:tr w:rsidR="00B03549" w:rsidRPr="008B358C" w:rsidTr="00F14841">
        <w:trPr>
          <w:tblCellSpacing w:w="15" w:type="dxa"/>
        </w:trPr>
        <w:tc>
          <w:tcPr>
            <w:tcW w:w="942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b/>
                <w:bCs/>
                <w:sz w:val="36"/>
                <w:szCs w:val="36"/>
              </w:rPr>
              <w:lastRenderedPageBreak/>
              <w:t>Softball</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umpire per game for JV tournament (per game)</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$60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One seven inning game (per umpire - 2 umpires)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$45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Default="00B03549" w:rsidP="00F14841">
            <w:pPr>
              <w:spacing w:after="0" w:line="240" w:lineRule="auto"/>
              <w:rPr>
                <w:rFonts w:ascii="Arial" w:eastAsia="Times New Roman" w:hAnsi="Arial" w:cs="Arial"/>
                <w:strike/>
                <w:sz w:val="24"/>
                <w:szCs w:val="24"/>
              </w:rPr>
            </w:pPr>
            <w:r w:rsidRPr="008B358C">
              <w:rPr>
                <w:rFonts w:ascii="Arial" w:eastAsia="Times New Roman" w:hAnsi="Arial" w:cs="Arial"/>
                <w:strike/>
                <w:sz w:val="24"/>
                <w:szCs w:val="24"/>
              </w:rPr>
              <w:t>Any two fresh-</w:t>
            </w:r>
            <w:proofErr w:type="spellStart"/>
            <w:r w:rsidRPr="008B358C">
              <w:rPr>
                <w:rFonts w:ascii="Arial" w:eastAsia="Times New Roman" w:hAnsi="Arial" w:cs="Arial"/>
                <w:strike/>
                <w:sz w:val="24"/>
                <w:szCs w:val="24"/>
              </w:rPr>
              <w:t>soph</w:t>
            </w:r>
            <w:proofErr w:type="spellEnd"/>
            <w:r w:rsidRPr="008B358C">
              <w:rPr>
                <w:rFonts w:ascii="Arial" w:eastAsia="Times New Roman" w:hAnsi="Arial" w:cs="Arial"/>
                <w:strike/>
                <w:sz w:val="24"/>
                <w:szCs w:val="24"/>
              </w:rPr>
              <w:t xml:space="preserve"> or JV combination (per umpire - 2 umpires)</w:t>
            </w:r>
          </w:p>
          <w:p w:rsidR="00B03549" w:rsidRPr="008B358C" w:rsidRDefault="00B03549" w:rsidP="00F14841">
            <w:pPr>
              <w:spacing w:after="0" w:line="240" w:lineRule="auto"/>
              <w:rPr>
                <w:rFonts w:ascii="Arial" w:eastAsia="Times New Roman" w:hAnsi="Arial" w:cs="Arial"/>
                <w:strike/>
                <w:sz w:val="24"/>
                <w:szCs w:val="24"/>
              </w:rPr>
            </w:pPr>
            <w:r w:rsidRPr="008B358C">
              <w:rPr>
                <w:rFonts w:ascii="Arial" w:eastAsia="Times New Roman" w:hAnsi="Arial" w:cs="Arial"/>
                <w:b/>
                <w:sz w:val="24"/>
                <w:szCs w:val="24"/>
              </w:rPr>
              <w:t>Two 9th, JV, or fresh-</w:t>
            </w:r>
            <w:proofErr w:type="spellStart"/>
            <w:r w:rsidRPr="008B358C">
              <w:rPr>
                <w:rFonts w:ascii="Arial" w:eastAsia="Times New Roman" w:hAnsi="Arial" w:cs="Arial"/>
                <w:b/>
                <w:sz w:val="24"/>
                <w:szCs w:val="24"/>
              </w:rPr>
              <w:t>soph</w:t>
            </w:r>
            <w:proofErr w:type="spellEnd"/>
            <w:r w:rsidRPr="008B358C">
              <w:rPr>
                <w:rFonts w:ascii="Arial" w:eastAsia="Times New Roman" w:hAnsi="Arial" w:cs="Arial"/>
                <w:b/>
                <w:sz w:val="24"/>
                <w:szCs w:val="24"/>
              </w:rPr>
              <w:t xml:space="preserve"> regular games (per umpire - 2 umpires)</w:t>
            </w:r>
            <w:r w:rsidRPr="008B358C">
              <w:rPr>
                <w:rFonts w:ascii="Arial" w:eastAsia="Times New Roman" w:hAnsi="Arial" w:cs="Arial"/>
                <w:sz w:val="24"/>
                <w:szCs w:val="24"/>
              </w:rPr>
              <w:br/>
            </w:r>
            <w:r w:rsidRPr="008B358C">
              <w:rPr>
                <w:rFonts w:ascii="Arial" w:eastAsia="Times New Roman" w:hAnsi="Arial" w:cs="Arial"/>
                <w:b/>
                <w:sz w:val="24"/>
                <w:szCs w:val="24"/>
              </w:rPr>
              <w:t>6 innings per game max</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trike/>
                <w:sz w:val="24"/>
                <w:szCs w:val="24"/>
              </w:rPr>
            </w:pPr>
            <w:r w:rsidRPr="008B358C">
              <w:rPr>
                <w:rFonts w:ascii="Arial" w:eastAsia="Times New Roman" w:hAnsi="Arial" w:cs="Arial"/>
                <w:strike/>
                <w:sz w:val="24"/>
                <w:szCs w:val="24"/>
              </w:rPr>
              <w:t>$75</w:t>
            </w:r>
          </w:p>
          <w:p w:rsidR="00B03549" w:rsidRPr="008B358C" w:rsidRDefault="00B03549" w:rsidP="00F14841">
            <w:pPr>
              <w:spacing w:after="0" w:line="240" w:lineRule="auto"/>
              <w:jc w:val="center"/>
              <w:rPr>
                <w:rFonts w:ascii="Arial" w:eastAsia="Times New Roman" w:hAnsi="Arial" w:cs="Arial"/>
                <w:b/>
                <w:sz w:val="24"/>
                <w:szCs w:val="24"/>
              </w:rPr>
            </w:pPr>
            <w:r>
              <w:rPr>
                <w:rFonts w:ascii="Arial" w:eastAsia="Times New Roman" w:hAnsi="Arial" w:cs="Arial"/>
                <w:b/>
                <w:sz w:val="24"/>
                <w:szCs w:val="24"/>
              </w:rPr>
              <w:t>$80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trike/>
                <w:sz w:val="24"/>
                <w:szCs w:val="24"/>
              </w:rPr>
            </w:pPr>
            <w:r w:rsidRPr="008B358C">
              <w:rPr>
                <w:rFonts w:ascii="Arial" w:eastAsia="Times New Roman" w:hAnsi="Arial" w:cs="Arial"/>
                <w:strike/>
                <w:sz w:val="24"/>
                <w:szCs w:val="24"/>
              </w:rPr>
              <w:t>Any Varsity or JV/Varsity doubleheader (per umpire - 2 umpires)</w:t>
            </w:r>
          </w:p>
          <w:p w:rsidR="00B03549" w:rsidRPr="008B358C" w:rsidRDefault="00B03549" w:rsidP="00F14841">
            <w:pPr>
              <w:spacing w:after="0" w:line="240" w:lineRule="auto"/>
              <w:rPr>
                <w:rFonts w:ascii="Arial" w:eastAsia="Times New Roman" w:hAnsi="Arial" w:cs="Arial"/>
                <w:b/>
                <w:sz w:val="24"/>
                <w:szCs w:val="24"/>
              </w:rPr>
            </w:pPr>
            <w:r w:rsidRPr="00247E4B">
              <w:rPr>
                <w:rFonts w:ascii="Arial" w:eastAsia="Times New Roman" w:hAnsi="Arial" w:cs="Arial"/>
                <w:b/>
                <w:sz w:val="24"/>
                <w:szCs w:val="24"/>
              </w:rPr>
              <w:t>Any HS doubleheader not meeting above (per umpire – 2 umpires - $45 per extra game)</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strike/>
                <w:sz w:val="24"/>
                <w:szCs w:val="24"/>
              </w:rPr>
            </w:pPr>
            <w:r w:rsidRPr="008B358C">
              <w:rPr>
                <w:rFonts w:ascii="Arial" w:eastAsia="Times New Roman" w:hAnsi="Arial" w:cs="Arial"/>
                <w:strike/>
                <w:sz w:val="24"/>
                <w:szCs w:val="24"/>
              </w:rPr>
              <w:t>$85</w:t>
            </w:r>
          </w:p>
          <w:p w:rsidR="00B03549" w:rsidRPr="008B358C" w:rsidRDefault="00B03549" w:rsidP="00F14841">
            <w:pPr>
              <w:spacing w:after="0" w:line="240" w:lineRule="auto"/>
              <w:jc w:val="center"/>
              <w:rPr>
                <w:rFonts w:ascii="Arial" w:eastAsia="Times New Roman" w:hAnsi="Arial" w:cs="Arial"/>
                <w:b/>
                <w:sz w:val="24"/>
                <w:szCs w:val="24"/>
              </w:rPr>
            </w:pPr>
            <w:r>
              <w:rPr>
                <w:rFonts w:ascii="Arial" w:eastAsia="Times New Roman" w:hAnsi="Arial" w:cs="Arial"/>
                <w:b/>
                <w:sz w:val="24"/>
                <w:szCs w:val="24"/>
              </w:rPr>
              <w:t>$90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trike/>
                <w:sz w:val="24"/>
                <w:szCs w:val="24"/>
              </w:rPr>
            </w:pPr>
            <w:r w:rsidRPr="008B358C">
              <w:rPr>
                <w:rFonts w:ascii="Arial" w:eastAsia="Times New Roman" w:hAnsi="Arial" w:cs="Arial"/>
                <w:strike/>
                <w:sz w:val="24"/>
                <w:szCs w:val="24"/>
              </w:rPr>
              <w:t>Any Varsity or JV/Varsity tripleheader (per umpire - 2 umpires)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trike/>
                <w:sz w:val="24"/>
                <w:szCs w:val="24"/>
              </w:rPr>
            </w:pPr>
            <w:r w:rsidRPr="008B358C">
              <w:rPr>
                <w:rFonts w:ascii="Arial" w:eastAsia="Times New Roman" w:hAnsi="Arial" w:cs="Arial"/>
                <w:strike/>
                <w:sz w:val="24"/>
                <w:szCs w:val="24"/>
              </w:rPr>
              <w:t>$130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Jr. High doubleheader (per umpire - 1 umpire)</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$80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Jr. High doubleheader (per umpire - 2 umpires)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$55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Tournaments: One Game (per umpire)</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sz w:val="24"/>
                <w:szCs w:val="24"/>
              </w:rPr>
            </w:pPr>
            <w:r w:rsidRPr="008B358C">
              <w:rPr>
                <w:rFonts w:ascii="Arial" w:eastAsia="Times New Roman" w:hAnsi="Arial" w:cs="Arial"/>
                <w:sz w:val="24"/>
                <w:szCs w:val="24"/>
              </w:rPr>
              <w:t>$45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2 Games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$85</w:t>
            </w:r>
            <w:r>
              <w:rPr>
                <w:rFonts w:ascii="Arial" w:eastAsia="Times New Roman" w:hAnsi="Arial" w:cs="Arial"/>
                <w:sz w:val="24"/>
                <w:szCs w:val="24"/>
              </w:rPr>
              <w:t xml:space="preserve">    </w:t>
            </w:r>
            <w:r>
              <w:rPr>
                <w:rFonts w:ascii="Arial" w:eastAsia="Times New Roman" w:hAnsi="Arial" w:cs="Arial"/>
                <w:b/>
                <w:sz w:val="24"/>
                <w:szCs w:val="24"/>
              </w:rPr>
              <w:t>$90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3 Games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$130</w:t>
            </w:r>
            <w:r>
              <w:rPr>
                <w:rFonts w:ascii="Arial" w:eastAsia="Times New Roman" w:hAnsi="Arial" w:cs="Arial"/>
                <w:sz w:val="24"/>
                <w:szCs w:val="24"/>
              </w:rPr>
              <w:t xml:space="preserve">    </w:t>
            </w:r>
            <w:r>
              <w:rPr>
                <w:rFonts w:ascii="Arial" w:eastAsia="Times New Roman" w:hAnsi="Arial" w:cs="Arial"/>
                <w:b/>
                <w:sz w:val="24"/>
                <w:szCs w:val="24"/>
              </w:rPr>
              <w:t>$135</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4 Games</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$170</w:t>
            </w:r>
            <w:r>
              <w:rPr>
                <w:rFonts w:ascii="Arial" w:eastAsia="Times New Roman" w:hAnsi="Arial" w:cs="Arial"/>
                <w:sz w:val="24"/>
                <w:szCs w:val="24"/>
              </w:rPr>
              <w:t xml:space="preserve">    </w:t>
            </w:r>
            <w:r>
              <w:rPr>
                <w:rFonts w:ascii="Arial" w:eastAsia="Times New Roman" w:hAnsi="Arial" w:cs="Arial"/>
                <w:b/>
                <w:sz w:val="24"/>
                <w:szCs w:val="24"/>
              </w:rPr>
              <w:t>$180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b/>
                <w:bCs/>
                <w:sz w:val="36"/>
                <w:szCs w:val="36"/>
              </w:rPr>
              <w:t>Scheduling fees charged to schools:</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 </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Football</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$100</w:t>
            </w:r>
            <w:r>
              <w:rPr>
                <w:rFonts w:ascii="Arial" w:eastAsia="Times New Roman" w:hAnsi="Arial" w:cs="Arial"/>
                <w:sz w:val="24"/>
                <w:szCs w:val="24"/>
              </w:rPr>
              <w:t xml:space="preserve">    </w:t>
            </w:r>
            <w:r>
              <w:rPr>
                <w:rFonts w:ascii="Arial" w:eastAsia="Times New Roman" w:hAnsi="Arial" w:cs="Arial"/>
                <w:b/>
                <w:sz w:val="24"/>
                <w:szCs w:val="24"/>
              </w:rPr>
              <w:t>$150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Basketball</w:t>
            </w:r>
          </w:p>
        </w:tc>
        <w:tc>
          <w:tcPr>
            <w:tcW w:w="17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$250</w:t>
            </w:r>
            <w:r>
              <w:rPr>
                <w:rFonts w:ascii="Arial" w:eastAsia="Times New Roman" w:hAnsi="Arial" w:cs="Arial"/>
                <w:sz w:val="24"/>
                <w:szCs w:val="24"/>
              </w:rPr>
              <w:t xml:space="preserve">    </w:t>
            </w:r>
            <w:r>
              <w:rPr>
                <w:rFonts w:ascii="Arial" w:eastAsia="Times New Roman" w:hAnsi="Arial" w:cs="Arial"/>
                <w:b/>
                <w:sz w:val="24"/>
                <w:szCs w:val="24"/>
              </w:rPr>
              <w:t>$300</w:t>
            </w:r>
          </w:p>
        </w:tc>
      </w:tr>
      <w:tr w:rsidR="00B03549" w:rsidRPr="008B358C" w:rsidTr="00F14841">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rPr>
                <w:rFonts w:ascii="Arial" w:eastAsia="Times New Roman" w:hAnsi="Arial" w:cs="Arial"/>
                <w:sz w:val="24"/>
                <w:szCs w:val="24"/>
              </w:rPr>
            </w:pPr>
            <w:r w:rsidRPr="008B358C">
              <w:rPr>
                <w:rFonts w:ascii="Arial" w:eastAsia="Times New Roman" w:hAnsi="Arial" w:cs="Arial"/>
                <w:sz w:val="24"/>
                <w:szCs w:val="24"/>
              </w:rPr>
              <w:t>Baseball/Softball</w:t>
            </w:r>
          </w:p>
        </w:tc>
        <w:tc>
          <w:tcPr>
            <w:tcW w:w="1760" w:type="dxa"/>
            <w:tcBorders>
              <w:top w:val="outset" w:sz="6" w:space="0" w:color="auto"/>
              <w:left w:val="outset" w:sz="6" w:space="0" w:color="auto"/>
              <w:bottom w:val="outset" w:sz="6" w:space="0" w:color="auto"/>
              <w:right w:val="outset" w:sz="6" w:space="0" w:color="auto"/>
            </w:tcBorders>
            <w:shd w:val="clear" w:color="auto" w:fill="CCCCCC"/>
            <w:vAlign w:val="center"/>
            <w:hideMark/>
          </w:tcPr>
          <w:p w:rsidR="00B03549" w:rsidRPr="008B358C" w:rsidRDefault="00B03549" w:rsidP="00F14841">
            <w:pPr>
              <w:spacing w:after="0" w:line="240" w:lineRule="auto"/>
              <w:jc w:val="center"/>
              <w:rPr>
                <w:rFonts w:ascii="Arial" w:eastAsia="Times New Roman" w:hAnsi="Arial" w:cs="Arial"/>
                <w:b/>
                <w:sz w:val="24"/>
                <w:szCs w:val="24"/>
              </w:rPr>
            </w:pPr>
            <w:r w:rsidRPr="008B358C">
              <w:rPr>
                <w:rFonts w:ascii="Arial" w:eastAsia="Times New Roman" w:hAnsi="Arial" w:cs="Arial"/>
                <w:sz w:val="24"/>
                <w:szCs w:val="24"/>
              </w:rPr>
              <w:t>$250</w:t>
            </w:r>
            <w:r>
              <w:rPr>
                <w:rFonts w:ascii="Arial" w:eastAsia="Times New Roman" w:hAnsi="Arial" w:cs="Arial"/>
                <w:sz w:val="24"/>
                <w:szCs w:val="24"/>
              </w:rPr>
              <w:t xml:space="preserve">    </w:t>
            </w:r>
            <w:r>
              <w:rPr>
                <w:rFonts w:ascii="Arial" w:eastAsia="Times New Roman" w:hAnsi="Arial" w:cs="Arial"/>
                <w:b/>
                <w:sz w:val="24"/>
                <w:szCs w:val="24"/>
              </w:rPr>
              <w:t>$300</w:t>
            </w:r>
          </w:p>
        </w:tc>
      </w:tr>
    </w:tbl>
    <w:p w:rsidR="00B03549" w:rsidRDefault="00B03549" w:rsidP="00B03549"/>
    <w:p w:rsidR="00B03549" w:rsidRPr="00247E4B" w:rsidRDefault="00B03549" w:rsidP="00B03549">
      <w:pPr>
        <w:rPr>
          <w:sz w:val="24"/>
          <w:szCs w:val="24"/>
        </w:rPr>
      </w:pPr>
    </w:p>
    <w:p w:rsidR="00B03549" w:rsidRDefault="00B03549" w:rsidP="00B03549">
      <w:pPr>
        <w:pStyle w:val="NoSpacing"/>
      </w:pPr>
    </w:p>
    <w:p w:rsidR="00B03549" w:rsidRPr="00B33968" w:rsidRDefault="00B03549" w:rsidP="00B03549">
      <w:pPr>
        <w:pStyle w:val="NoSpacing"/>
        <w:jc w:val="center"/>
      </w:pPr>
    </w:p>
    <w:sectPr w:rsidR="00B03549" w:rsidRPr="00B339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C35" w:rsidRDefault="00687C35" w:rsidP="00B03549">
      <w:pPr>
        <w:spacing w:after="0" w:line="240" w:lineRule="auto"/>
      </w:pPr>
      <w:r>
        <w:separator/>
      </w:r>
    </w:p>
  </w:endnote>
  <w:endnote w:type="continuationSeparator" w:id="0">
    <w:p w:rsidR="00687C35" w:rsidRDefault="00687C35" w:rsidP="00B0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C35" w:rsidRDefault="00687C35" w:rsidP="00B03549">
      <w:pPr>
        <w:spacing w:after="0" w:line="240" w:lineRule="auto"/>
      </w:pPr>
      <w:r>
        <w:separator/>
      </w:r>
    </w:p>
  </w:footnote>
  <w:footnote w:type="continuationSeparator" w:id="0">
    <w:p w:rsidR="00687C35" w:rsidRDefault="00687C35" w:rsidP="00B035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68"/>
    <w:rsid w:val="00687C35"/>
    <w:rsid w:val="009675C9"/>
    <w:rsid w:val="00B03549"/>
    <w:rsid w:val="00B33968"/>
    <w:rsid w:val="00E15926"/>
    <w:rsid w:val="00ED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968"/>
    <w:pPr>
      <w:spacing w:after="0" w:line="240" w:lineRule="auto"/>
    </w:pPr>
  </w:style>
  <w:style w:type="paragraph" w:styleId="Header">
    <w:name w:val="header"/>
    <w:basedOn w:val="Normal"/>
    <w:link w:val="HeaderChar"/>
    <w:uiPriority w:val="99"/>
    <w:unhideWhenUsed/>
    <w:rsid w:val="00B0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549"/>
  </w:style>
  <w:style w:type="paragraph" w:styleId="Footer">
    <w:name w:val="footer"/>
    <w:basedOn w:val="Normal"/>
    <w:link w:val="FooterChar"/>
    <w:uiPriority w:val="99"/>
    <w:unhideWhenUsed/>
    <w:rsid w:val="00B03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5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968"/>
    <w:pPr>
      <w:spacing w:after="0" w:line="240" w:lineRule="auto"/>
    </w:pPr>
  </w:style>
  <w:style w:type="paragraph" w:styleId="Header">
    <w:name w:val="header"/>
    <w:basedOn w:val="Normal"/>
    <w:link w:val="HeaderChar"/>
    <w:uiPriority w:val="99"/>
    <w:unhideWhenUsed/>
    <w:rsid w:val="00B03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549"/>
  </w:style>
  <w:style w:type="paragraph" w:styleId="Footer">
    <w:name w:val="footer"/>
    <w:basedOn w:val="Normal"/>
    <w:link w:val="FooterChar"/>
    <w:uiPriority w:val="99"/>
    <w:unhideWhenUsed/>
    <w:rsid w:val="00B03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aoa.org/biennial-2007.cf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 Joshua C</dc:creator>
  <cp:lastModifiedBy>Berka, Joshua C</cp:lastModifiedBy>
  <cp:revision>1</cp:revision>
  <dcterms:created xsi:type="dcterms:W3CDTF">2015-08-04T02:24:00Z</dcterms:created>
  <dcterms:modified xsi:type="dcterms:W3CDTF">2015-08-04T02:51:00Z</dcterms:modified>
</cp:coreProperties>
</file>